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4" w:rsidRPr="00396683" w:rsidRDefault="000553B4" w:rsidP="000553B4">
      <w:pPr>
        <w:spacing w:after="0" w:line="360" w:lineRule="auto"/>
        <w:jc w:val="center"/>
        <w:rPr>
          <w:rFonts w:ascii="Times New Roman" w:eastAsia="Calibri" w:hAnsi="Times New Roman" w:cs="Times New Roman"/>
          <w:b/>
          <w:caps/>
          <w:sz w:val="24"/>
          <w:szCs w:val="24"/>
          <w:lang w:val="en-US" w:eastAsia="en-GB"/>
        </w:rPr>
      </w:pPr>
      <w:r w:rsidRPr="000553B4">
        <w:rPr>
          <w:rFonts w:ascii="Times New Roman" w:eastAsia="Calibri" w:hAnsi="Times New Roman" w:cs="Times New Roman"/>
          <w:b/>
          <w:caps/>
          <w:sz w:val="24"/>
          <w:lang w:val="en-GB" w:eastAsia="en-GB"/>
        </w:rPr>
        <w:t>Guide for Authors - 202</w:t>
      </w:r>
      <w:r w:rsidR="0005186B" w:rsidRPr="00396683">
        <w:rPr>
          <w:rFonts w:ascii="Times New Roman" w:eastAsia="Calibri" w:hAnsi="Times New Roman" w:cs="Times New Roman"/>
          <w:b/>
          <w:caps/>
          <w:sz w:val="24"/>
          <w:lang w:val="en-US" w:eastAsia="en-GB"/>
        </w:rPr>
        <w:t>6</w:t>
      </w:r>
    </w:p>
    <w:p w:rsidR="000553B4" w:rsidRPr="000553B4" w:rsidRDefault="000553B4" w:rsidP="000553B4">
      <w:pPr>
        <w:shd w:val="clear" w:color="auto" w:fill="FFFFFF"/>
        <w:spacing w:after="0" w:line="360" w:lineRule="auto"/>
        <w:jc w:val="center"/>
        <w:rPr>
          <w:rFonts w:ascii="Times New Roman" w:eastAsia="Calibri" w:hAnsi="Times New Roman" w:cs="Times New Roman"/>
          <w:b/>
          <w:caps/>
          <w:sz w:val="24"/>
          <w:lang w:val="en-GB" w:eastAsia="en-GB"/>
        </w:rPr>
      </w:pPr>
    </w:p>
    <w:p w:rsidR="000553B4" w:rsidRPr="000553B4" w:rsidRDefault="000553B4" w:rsidP="000553B4">
      <w:pPr>
        <w:shd w:val="clear" w:color="auto" w:fill="FFFFFF"/>
        <w:spacing w:after="0" w:line="360" w:lineRule="auto"/>
        <w:jc w:val="both"/>
        <w:rPr>
          <w:rFonts w:ascii="Times New Roman" w:eastAsia="Times New Roman" w:hAnsi="Times New Roman" w:cs="Times New Roman"/>
          <w:color w:val="000000"/>
          <w:sz w:val="24"/>
          <w:szCs w:val="24"/>
          <w:lang w:val="en-GB" w:eastAsia="en-GB"/>
        </w:rPr>
      </w:pPr>
      <w:r w:rsidRPr="000553B4">
        <w:rPr>
          <w:rFonts w:ascii="Times New Roman" w:eastAsia="Calibri" w:hAnsi="Times New Roman" w:cs="Times New Roman"/>
          <w:color w:val="000000"/>
          <w:sz w:val="24"/>
          <w:lang w:val="en-GB" w:eastAsia="en-GB"/>
        </w:rPr>
        <w:t>Manuscripts should be submitted as single </w:t>
      </w:r>
      <w:r w:rsidRPr="000553B4">
        <w:rPr>
          <w:rFonts w:ascii="Times New Roman" w:eastAsia="Calibri" w:hAnsi="Times New Roman" w:cs="Times New Roman"/>
          <w:b/>
          <w:color w:val="000000"/>
          <w:sz w:val="24"/>
          <w:lang w:val="en-GB" w:eastAsia="en-GB"/>
        </w:rPr>
        <w:t>Microsoft Word 2003 </w:t>
      </w:r>
      <w:r w:rsidRPr="000553B4">
        <w:rPr>
          <w:rFonts w:ascii="Times New Roman" w:eastAsia="Calibri" w:hAnsi="Times New Roman" w:cs="Times New Roman"/>
          <w:color w:val="000000"/>
          <w:sz w:val="24"/>
          <w:lang w:val="en-GB" w:eastAsia="en-GB"/>
        </w:rPr>
        <w:t>files.</w:t>
      </w:r>
    </w:p>
    <w:p w:rsidR="000553B4" w:rsidRPr="000553B4" w:rsidRDefault="000553B4" w:rsidP="000553B4">
      <w:pPr>
        <w:shd w:val="clear" w:color="auto" w:fill="FFFFFF"/>
        <w:jc w:val="both"/>
        <w:rPr>
          <w:rFonts w:ascii="Times New Roman" w:eastAsia="Times New Roman" w:hAnsi="Times New Roman" w:cs="Times New Roman"/>
          <w:sz w:val="18"/>
          <w:szCs w:val="18"/>
          <w:lang w:val="en-GB" w:eastAsia="en-GB"/>
        </w:rPr>
      </w:pPr>
      <w:r w:rsidRPr="000553B4">
        <w:rPr>
          <w:rFonts w:ascii="Times New Roman" w:eastAsia="Calibri" w:hAnsi="Times New Roman" w:cs="Times New Roman"/>
          <w:b/>
          <w:color w:val="000000"/>
          <w:sz w:val="24"/>
          <w:lang w:val="en-GB" w:eastAsia="en-GB"/>
        </w:rPr>
        <w:t>Preferred font</w:t>
      </w:r>
      <w:r w:rsidRPr="000553B4">
        <w:rPr>
          <w:rFonts w:ascii="Times New Roman" w:eastAsia="Calibri" w:hAnsi="Times New Roman" w:cs="Times New Roman"/>
          <w:color w:val="000000"/>
          <w:sz w:val="24"/>
          <w:lang w:val="en-GB" w:eastAsia="en-GB"/>
        </w:rPr>
        <w:t xml:space="preserve"> 12 </w:t>
      </w:r>
      <w:proofErr w:type="spellStart"/>
      <w:r w:rsidRPr="000553B4">
        <w:rPr>
          <w:rFonts w:ascii="Times New Roman" w:eastAsia="Calibri" w:hAnsi="Times New Roman" w:cs="Times New Roman"/>
          <w:color w:val="000000"/>
          <w:sz w:val="24"/>
          <w:lang w:val="en-GB" w:eastAsia="en-GB"/>
        </w:rPr>
        <w:t>pt</w:t>
      </w:r>
      <w:proofErr w:type="spellEnd"/>
      <w:r w:rsidRPr="000553B4">
        <w:rPr>
          <w:rFonts w:ascii="Times New Roman" w:eastAsia="Calibri" w:hAnsi="Times New Roman" w:cs="Times New Roman"/>
          <w:color w:val="000000"/>
          <w:sz w:val="24"/>
          <w:lang w:val="en-GB" w:eastAsia="en-GB"/>
        </w:rPr>
        <w:t xml:space="preserve"> Times New Roman (please, do not use any other fonts, except for Symbol), 1.5 spaced lines, </w:t>
      </w:r>
      <w:smartTag w:uri="urn:schemas-microsoft-com:office:smarttags" w:element="metricconverter">
        <w:smartTagPr>
          <w:attr w:name="ProductID" w:val="1.25 cm"/>
        </w:smartTagPr>
        <w:r w:rsidRPr="000553B4">
          <w:rPr>
            <w:rFonts w:ascii="Times New Roman" w:eastAsia="Calibri" w:hAnsi="Times New Roman" w:cs="Times New Roman"/>
            <w:color w:val="000000"/>
            <w:sz w:val="24"/>
            <w:lang w:val="en-GB" w:eastAsia="en-GB"/>
          </w:rPr>
          <w:t>1.25 cm</w:t>
        </w:r>
      </w:smartTag>
      <w:r w:rsidRPr="000553B4">
        <w:rPr>
          <w:rFonts w:ascii="Times New Roman" w:eastAsia="Calibri" w:hAnsi="Times New Roman" w:cs="Times New Roman"/>
          <w:color w:val="000000"/>
          <w:sz w:val="24"/>
          <w:lang w:val="en-GB" w:eastAsia="en-GB"/>
        </w:rPr>
        <w:t xml:space="preserve"> first-line indent. </w:t>
      </w:r>
      <w:r w:rsidRPr="000553B4">
        <w:rPr>
          <w:rFonts w:ascii="Times New Roman" w:eastAsia="Calibri" w:hAnsi="Times New Roman" w:cs="Times New Roman"/>
          <w:sz w:val="24"/>
          <w:lang w:val="en-GB" w:eastAsia="en-GB"/>
        </w:rPr>
        <w:t>Decimal values (e.g. 0.1; 0.9; 2.3) should be written using a decimal point.</w:t>
      </w:r>
    </w:p>
    <w:p w:rsidR="000553B4" w:rsidRPr="000553B4" w:rsidRDefault="000553B4" w:rsidP="000553B4">
      <w:pPr>
        <w:pBdr>
          <w:bottom w:val="single" w:sz="12" w:space="1" w:color="auto"/>
        </w:pBdr>
        <w:spacing w:after="0" w:line="360" w:lineRule="auto"/>
        <w:jc w:val="center"/>
        <w:rPr>
          <w:rFonts w:ascii="Times New Roman" w:eastAsia="Calibri" w:hAnsi="Times New Roman" w:cs="Times New Roman"/>
          <w:b/>
          <w:caps/>
          <w:sz w:val="24"/>
          <w:szCs w:val="24"/>
          <w:lang w:val="en-GB" w:eastAsia="en-GB"/>
        </w:rPr>
      </w:pPr>
    </w:p>
    <w:p w:rsidR="000553B4" w:rsidRPr="000553B4" w:rsidRDefault="000553B4" w:rsidP="000553B4">
      <w:pPr>
        <w:spacing w:after="0" w:line="360" w:lineRule="auto"/>
        <w:rPr>
          <w:rFonts w:ascii="Times New Roman" w:eastAsia="Calibri" w:hAnsi="Times New Roman" w:cs="Times New Roman"/>
          <w:bCs/>
          <w:sz w:val="24"/>
          <w:szCs w:val="24"/>
          <w:lang w:val="en-GB" w:eastAsia="en-GB"/>
        </w:rPr>
      </w:pPr>
    </w:p>
    <w:p w:rsidR="000553B4" w:rsidRPr="000553B4" w:rsidRDefault="000553B4" w:rsidP="000553B4">
      <w:pPr>
        <w:spacing w:after="0" w:line="360" w:lineRule="auto"/>
        <w:rPr>
          <w:rFonts w:ascii="Times New Roman" w:eastAsia="Calibri" w:hAnsi="Times New Roman" w:cs="Times New Roman"/>
          <w:bCs/>
          <w:sz w:val="24"/>
          <w:szCs w:val="24"/>
          <w:lang w:val="en-GB" w:eastAsia="en-GB"/>
        </w:rPr>
      </w:pPr>
      <w:r w:rsidRPr="000553B4">
        <w:rPr>
          <w:rFonts w:ascii="Times New Roman" w:eastAsia="Calibri" w:hAnsi="Times New Roman" w:cs="Times New Roman"/>
          <w:bCs/>
          <w:sz w:val="24"/>
          <w:szCs w:val="24"/>
          <w:lang w:val="en-GB" w:eastAsia="en-GB"/>
        </w:rPr>
        <w:t>Review/</w:t>
      </w:r>
      <w:r w:rsidR="00A72B02">
        <w:rPr>
          <w:rFonts w:ascii="Times New Roman" w:eastAsia="Calibri" w:hAnsi="Times New Roman" w:cs="Times New Roman"/>
          <w:bCs/>
          <w:sz w:val="24"/>
          <w:szCs w:val="24"/>
          <w:lang w:val="en-GB" w:eastAsia="en-GB"/>
        </w:rPr>
        <w:t xml:space="preserve">Research </w:t>
      </w:r>
      <w:r w:rsidRPr="000553B4">
        <w:rPr>
          <w:rFonts w:ascii="Times New Roman" w:eastAsia="Calibri" w:hAnsi="Times New Roman" w:cs="Times New Roman"/>
          <w:bCs/>
          <w:sz w:val="24"/>
          <w:szCs w:val="24"/>
          <w:lang w:val="en-GB" w:eastAsia="en-GB"/>
        </w:rPr>
        <w:t>article/Short communication</w:t>
      </w:r>
    </w:p>
    <w:p w:rsidR="009F7265" w:rsidRPr="004A38D7" w:rsidRDefault="009F7265" w:rsidP="009F7265">
      <w:pPr>
        <w:spacing w:after="0" w:line="360" w:lineRule="auto"/>
        <w:rPr>
          <w:rFonts w:ascii="Times New Roman" w:eastAsia="Calibri" w:hAnsi="Times New Roman" w:cs="Times New Roman"/>
          <w:b/>
          <w:bCs/>
          <w:sz w:val="24"/>
          <w:szCs w:val="24"/>
          <w:lang w:val="en-US"/>
        </w:rPr>
      </w:pPr>
      <w:r w:rsidRPr="004A38D7">
        <w:rPr>
          <w:rFonts w:ascii="Times New Roman" w:eastAsia="Calibri" w:hAnsi="Times New Roman" w:cs="Times New Roman"/>
          <w:sz w:val="24"/>
          <w:szCs w:val="24"/>
          <w:lang w:val="en-US"/>
        </w:rPr>
        <w:t>https://doi.org/10.17308/kcmf.202</w:t>
      </w:r>
      <w:r w:rsidR="0005186B" w:rsidRPr="00396683">
        <w:rPr>
          <w:rFonts w:ascii="Times New Roman" w:eastAsia="Calibri" w:hAnsi="Times New Roman" w:cs="Times New Roman"/>
          <w:sz w:val="24"/>
          <w:szCs w:val="24"/>
          <w:lang w:val="en-US"/>
        </w:rPr>
        <w:t>6</w:t>
      </w:r>
      <w:r w:rsidRPr="004A38D7">
        <w:rPr>
          <w:rFonts w:ascii="Times New Roman" w:eastAsia="Calibri" w:hAnsi="Times New Roman" w:cs="Times New Roman"/>
          <w:sz w:val="24"/>
          <w:szCs w:val="24"/>
          <w:lang w:val="en-US"/>
        </w:rPr>
        <w:t>.2</w:t>
      </w:r>
      <w:r w:rsidR="0005186B" w:rsidRPr="00396683">
        <w:rPr>
          <w:rFonts w:ascii="Times New Roman" w:eastAsia="Calibri" w:hAnsi="Times New Roman" w:cs="Times New Roman"/>
          <w:sz w:val="24"/>
          <w:szCs w:val="24"/>
          <w:lang w:val="en-US"/>
        </w:rPr>
        <w:t>8</w:t>
      </w:r>
      <w:r w:rsidRPr="004A38D7">
        <w:rPr>
          <w:rFonts w:ascii="Times New Roman" w:eastAsia="Calibri" w:hAnsi="Times New Roman" w:cs="Times New Roman"/>
          <w:sz w:val="24"/>
          <w:szCs w:val="24"/>
          <w:lang w:val="en-US"/>
        </w:rPr>
        <w:t>/000</w:t>
      </w:r>
    </w:p>
    <w:p w:rsidR="000553B4" w:rsidRPr="000553B4" w:rsidRDefault="000553B4" w:rsidP="000553B4">
      <w:pPr>
        <w:spacing w:after="0" w:line="360" w:lineRule="auto"/>
        <w:rPr>
          <w:rFonts w:ascii="Times New Roman" w:eastAsia="Calibri" w:hAnsi="Times New Roman" w:cs="Times New Roman"/>
          <w:bCs/>
          <w:sz w:val="24"/>
          <w:szCs w:val="24"/>
          <w:lang w:val="en-GB" w:eastAsia="en-GB"/>
        </w:rPr>
      </w:pPr>
    </w:p>
    <w:p w:rsidR="000553B4" w:rsidRPr="000553B4" w:rsidRDefault="000553B4" w:rsidP="000553B4">
      <w:pPr>
        <w:spacing w:after="0" w:line="360" w:lineRule="auto"/>
        <w:rPr>
          <w:rFonts w:ascii="Times New Roman" w:eastAsia="Calibri" w:hAnsi="Times New Roman" w:cs="Times New Roman"/>
          <w:b/>
          <w:bCs/>
          <w:sz w:val="24"/>
          <w:szCs w:val="24"/>
          <w:lang w:val="en-GB" w:eastAsia="en-GB"/>
        </w:rPr>
      </w:pPr>
      <w:r w:rsidRPr="000553B4">
        <w:rPr>
          <w:rFonts w:ascii="Times New Roman" w:eastAsia="Calibri" w:hAnsi="Times New Roman" w:cs="Times New Roman"/>
          <w:b/>
          <w:sz w:val="24"/>
          <w:lang w:val="en-GB" w:eastAsia="en-GB"/>
        </w:rPr>
        <w:t xml:space="preserve">Modelling of </w:t>
      </w:r>
      <w:proofErr w:type="spellStart"/>
      <w:r w:rsidRPr="000553B4">
        <w:rPr>
          <w:rFonts w:ascii="Times New Roman" w:eastAsia="Calibri" w:hAnsi="Times New Roman" w:cs="Times New Roman"/>
          <w:b/>
          <w:sz w:val="24"/>
          <w:lang w:val="en-GB" w:eastAsia="en-GB"/>
        </w:rPr>
        <w:t>interdiffusion</w:t>
      </w:r>
      <w:proofErr w:type="spellEnd"/>
      <w:r w:rsidRPr="000553B4">
        <w:rPr>
          <w:rFonts w:ascii="Times New Roman" w:eastAsia="Calibri" w:hAnsi="Times New Roman" w:cs="Times New Roman"/>
          <w:b/>
          <w:sz w:val="24"/>
          <w:lang w:val="en-GB" w:eastAsia="en-GB"/>
        </w:rPr>
        <w:t xml:space="preserve"> and phase formation in thin-film two-layer systems of polycrystalline oxides of titanium and cobalt</w:t>
      </w:r>
    </w:p>
    <w:p w:rsidR="000553B4" w:rsidRPr="000553B4" w:rsidRDefault="000553B4" w:rsidP="000553B4">
      <w:pPr>
        <w:spacing w:after="0" w:line="360" w:lineRule="auto"/>
        <w:rPr>
          <w:rFonts w:ascii="Times New Roman" w:eastAsia="Calibri" w:hAnsi="Times New Roman" w:cs="Times New Roman"/>
          <w:bCs/>
          <w:i/>
          <w:color w:val="FF0000"/>
          <w:sz w:val="24"/>
          <w:szCs w:val="24"/>
          <w:lang w:val="en-GB" w:eastAsia="en-GB"/>
        </w:rPr>
      </w:pPr>
      <w:r w:rsidRPr="000553B4">
        <w:rPr>
          <w:rFonts w:ascii="Times New Roman" w:eastAsia="Calibri" w:hAnsi="Times New Roman" w:cs="Times New Roman"/>
          <w:i/>
          <w:color w:val="FF0000"/>
          <w:sz w:val="24"/>
          <w:lang w:val="en-GB" w:eastAsia="en-GB"/>
        </w:rPr>
        <w:t>(All proper nouns should be capitalized; titles and subtitles should be left-aligned)</w:t>
      </w:r>
    </w:p>
    <w:p w:rsidR="000553B4" w:rsidRPr="000553B4" w:rsidRDefault="000553B4" w:rsidP="000553B4">
      <w:pPr>
        <w:spacing w:after="0" w:line="360" w:lineRule="auto"/>
        <w:rPr>
          <w:rFonts w:ascii="Times New Roman" w:eastAsia="Calibri" w:hAnsi="Times New Roman" w:cs="Times New Roman"/>
          <w:b/>
          <w:bCs/>
          <w:i/>
          <w:iCs/>
          <w:sz w:val="24"/>
          <w:szCs w:val="24"/>
          <w:vertAlign w:val="superscript"/>
          <w:lang w:val="en-GB" w:eastAsia="en-GB"/>
        </w:rPr>
      </w:pPr>
      <w:r w:rsidRPr="000553B4">
        <w:rPr>
          <w:rFonts w:ascii="Times New Roman" w:eastAsia="Calibri" w:hAnsi="Times New Roman" w:cs="Times New Roman"/>
          <w:b/>
          <w:sz w:val="24"/>
          <w:lang w:val="en-GB" w:eastAsia="en-GB"/>
        </w:rPr>
        <w:t xml:space="preserve">N. N. </w:t>
      </w:r>
      <w:proofErr w:type="spellStart"/>
      <w:r w:rsidRPr="000553B4">
        <w:rPr>
          <w:rFonts w:ascii="Times New Roman" w:eastAsia="Calibri" w:hAnsi="Times New Roman" w:cs="Times New Roman"/>
          <w:b/>
          <w:sz w:val="24"/>
          <w:lang w:val="en-GB" w:eastAsia="en-GB"/>
        </w:rPr>
        <w:t>Afonin</w:t>
      </w:r>
      <w:proofErr w:type="spellEnd"/>
      <w:r w:rsidRPr="000553B4">
        <w:rPr>
          <w:rFonts w:ascii="Times New Roman" w:eastAsia="Times New Roman" w:hAnsi="Times New Roman" w:cs="Times New Roman"/>
          <w:b/>
          <w:sz w:val="24"/>
          <w:szCs w:val="24"/>
          <w:vertAlign w:val="superscript"/>
          <w:lang w:val="en-GB" w:eastAsia="ru-RU"/>
        </w:rPr>
        <w:sym w:font="Wingdings" w:char="F02A"/>
      </w:r>
      <w:r w:rsidRPr="000553B4">
        <w:rPr>
          <w:rFonts w:ascii="Times New Roman" w:eastAsia="Calibri" w:hAnsi="Times New Roman" w:cs="Times New Roman"/>
          <w:b/>
          <w:bCs/>
          <w:iCs/>
          <w:sz w:val="24"/>
          <w:szCs w:val="24"/>
          <w:vertAlign w:val="superscript"/>
          <w:lang w:val="en-GB" w:eastAsia="en-GB"/>
        </w:rPr>
        <w:t>1</w:t>
      </w:r>
      <w:r w:rsidRPr="000553B4">
        <w:rPr>
          <w:rFonts w:ascii="Times New Roman" w:eastAsia="Calibri" w:hAnsi="Times New Roman" w:cs="Times New Roman"/>
          <w:b/>
          <w:sz w:val="24"/>
          <w:lang w:val="en-GB" w:eastAsia="en-GB"/>
        </w:rPr>
        <w:t>, V.A. Logacheva</w:t>
      </w:r>
      <w:r w:rsidRPr="000553B4">
        <w:rPr>
          <w:rFonts w:ascii="Times New Roman" w:eastAsia="Calibri" w:hAnsi="Times New Roman" w:cs="Times New Roman"/>
          <w:b/>
          <w:sz w:val="24"/>
          <w:vertAlign w:val="superscript"/>
          <w:lang w:val="en-GB" w:eastAsia="en-GB"/>
        </w:rPr>
        <w:t>2</w:t>
      </w:r>
    </w:p>
    <w:p w:rsidR="000553B4" w:rsidRPr="000553B4" w:rsidRDefault="000553B4" w:rsidP="000553B4">
      <w:pPr>
        <w:spacing w:after="0" w:line="360" w:lineRule="auto"/>
        <w:rPr>
          <w:rFonts w:ascii="Times New Roman" w:eastAsia="Calibri" w:hAnsi="Times New Roman" w:cs="Times New Roman"/>
          <w:b/>
          <w:bCs/>
          <w:i/>
          <w:iCs/>
          <w:sz w:val="24"/>
          <w:szCs w:val="24"/>
          <w:vertAlign w:val="superscript"/>
          <w:lang w:val="en-GB" w:eastAsia="en-GB"/>
        </w:rPr>
      </w:pPr>
    </w:p>
    <w:p w:rsidR="000553B4" w:rsidRPr="000553B4" w:rsidRDefault="000553B4" w:rsidP="000553B4">
      <w:pPr>
        <w:spacing w:after="0" w:line="360" w:lineRule="auto"/>
        <w:rPr>
          <w:rFonts w:ascii="Times New Roman" w:eastAsia="Calibri" w:hAnsi="Times New Roman" w:cs="Times New Roman"/>
          <w:bCs/>
          <w:i/>
          <w:sz w:val="24"/>
          <w:szCs w:val="24"/>
          <w:lang w:val="en-GB" w:eastAsia="en-GB"/>
        </w:rPr>
      </w:pPr>
      <w:r w:rsidRPr="000553B4">
        <w:rPr>
          <w:rFonts w:ascii="Times New Roman" w:eastAsia="Calibri" w:hAnsi="Times New Roman" w:cs="Times New Roman"/>
          <w:i/>
          <w:sz w:val="24"/>
          <w:vertAlign w:val="superscript"/>
          <w:lang w:val="en-GB" w:eastAsia="en-GB"/>
        </w:rPr>
        <w:t>1</w:t>
      </w:r>
      <w:r w:rsidRPr="000553B4">
        <w:rPr>
          <w:rFonts w:ascii="Times New Roman" w:eastAsia="Calibri" w:hAnsi="Times New Roman" w:cs="Times New Roman"/>
          <w:i/>
          <w:sz w:val="24"/>
          <w:lang w:val="en-GB" w:eastAsia="en-GB"/>
        </w:rPr>
        <w:t>Voronezh State Pedagogical University,</w:t>
      </w:r>
    </w:p>
    <w:p w:rsidR="000553B4" w:rsidRPr="000553B4" w:rsidRDefault="000553B4" w:rsidP="000553B4">
      <w:pPr>
        <w:spacing w:after="0" w:line="360" w:lineRule="auto"/>
        <w:rPr>
          <w:rFonts w:ascii="Times New Roman" w:eastAsia="Calibri" w:hAnsi="Times New Roman" w:cs="Times New Roman"/>
          <w:bCs/>
          <w:i/>
          <w:sz w:val="24"/>
          <w:szCs w:val="24"/>
          <w:lang w:val="en-GB" w:eastAsia="en-GB"/>
        </w:rPr>
      </w:pPr>
      <w:r w:rsidRPr="000553B4">
        <w:rPr>
          <w:rFonts w:ascii="Times New Roman" w:eastAsia="Calibri" w:hAnsi="Times New Roman" w:cs="Times New Roman"/>
          <w:i/>
          <w:sz w:val="24"/>
          <w:lang w:val="en-GB" w:eastAsia="en-GB"/>
        </w:rPr>
        <w:t xml:space="preserve">86 </w:t>
      </w:r>
      <w:proofErr w:type="spellStart"/>
      <w:r w:rsidRPr="000553B4">
        <w:rPr>
          <w:rFonts w:ascii="Times New Roman" w:eastAsia="Calibri" w:hAnsi="Times New Roman" w:cs="Times New Roman"/>
          <w:i/>
          <w:sz w:val="24"/>
          <w:lang w:val="en-GB" w:eastAsia="en-GB"/>
        </w:rPr>
        <w:t>ul</w:t>
      </w:r>
      <w:proofErr w:type="spellEnd"/>
      <w:r w:rsidRPr="000553B4">
        <w:rPr>
          <w:rFonts w:ascii="Times New Roman" w:eastAsia="Calibri" w:hAnsi="Times New Roman" w:cs="Times New Roman"/>
          <w:i/>
          <w:sz w:val="24"/>
          <w:lang w:val="en-GB" w:eastAsia="en-GB"/>
        </w:rPr>
        <w:t xml:space="preserve">. </w:t>
      </w:r>
      <w:proofErr w:type="spellStart"/>
      <w:r w:rsidRPr="000553B4">
        <w:rPr>
          <w:rFonts w:ascii="Times New Roman" w:eastAsia="Calibri" w:hAnsi="Times New Roman" w:cs="Times New Roman"/>
          <w:i/>
          <w:sz w:val="24"/>
          <w:lang w:val="en-GB" w:eastAsia="en-GB"/>
        </w:rPr>
        <w:t>Lenina</w:t>
      </w:r>
      <w:proofErr w:type="spellEnd"/>
      <w:r w:rsidRPr="000553B4">
        <w:rPr>
          <w:rFonts w:ascii="Times New Roman" w:eastAsia="Calibri" w:hAnsi="Times New Roman" w:cs="Times New Roman"/>
          <w:i/>
          <w:sz w:val="24"/>
          <w:lang w:val="en-GB" w:eastAsia="en-GB"/>
        </w:rPr>
        <w:t>, Voronezh 394043, Russian Federation</w:t>
      </w:r>
    </w:p>
    <w:p w:rsidR="000553B4" w:rsidRPr="000553B4" w:rsidRDefault="000553B4" w:rsidP="000553B4">
      <w:pPr>
        <w:spacing w:after="0" w:line="360" w:lineRule="auto"/>
        <w:rPr>
          <w:rFonts w:ascii="Times New Roman" w:eastAsia="Calibri" w:hAnsi="Times New Roman" w:cs="Times New Roman"/>
          <w:i/>
          <w:color w:val="FF0000"/>
          <w:sz w:val="24"/>
          <w:szCs w:val="24"/>
          <w:shd w:val="clear" w:color="000000" w:fill="auto"/>
          <w:lang w:val="en-GB" w:eastAsia="en-GB"/>
        </w:rPr>
      </w:pPr>
      <w:r w:rsidRPr="000553B4">
        <w:rPr>
          <w:rFonts w:ascii="Times New Roman" w:eastAsia="Calibri" w:hAnsi="Times New Roman" w:cs="Times New Roman"/>
          <w:i/>
          <w:color w:val="FF0000"/>
          <w:sz w:val="24"/>
          <w:lang w:val="en-GB" w:eastAsia="en-GB"/>
        </w:rPr>
        <w:t>(Official name and address of the organisation)</w:t>
      </w:r>
    </w:p>
    <w:p w:rsidR="00A101D7" w:rsidRPr="00A101D7" w:rsidRDefault="00A101D7" w:rsidP="00A101D7">
      <w:pPr>
        <w:spacing w:after="0" w:line="360" w:lineRule="auto"/>
        <w:rPr>
          <w:rFonts w:ascii="Times New Roman" w:eastAsia="Calibri" w:hAnsi="Times New Roman" w:cs="Times New Roman"/>
          <w:i/>
          <w:sz w:val="24"/>
          <w:szCs w:val="24"/>
          <w:lang w:val="en-US"/>
        </w:rPr>
      </w:pPr>
      <w:r w:rsidRPr="00A101D7">
        <w:rPr>
          <w:rFonts w:ascii="Times New Roman" w:eastAsia="Calibri" w:hAnsi="Times New Roman" w:cs="Times New Roman"/>
          <w:i/>
          <w:sz w:val="24"/>
          <w:szCs w:val="24"/>
          <w:vertAlign w:val="superscript"/>
          <w:lang w:val="en-US"/>
        </w:rPr>
        <w:t>2</w:t>
      </w:r>
      <w:r w:rsidRPr="00A101D7">
        <w:rPr>
          <w:rFonts w:ascii="Times New Roman" w:eastAsia="Calibri" w:hAnsi="Times New Roman" w:cs="Times New Roman"/>
          <w:i/>
          <w:sz w:val="24"/>
          <w:szCs w:val="24"/>
          <w:lang w:val="en-US"/>
        </w:rPr>
        <w:t>Voronezh State University,</w:t>
      </w:r>
    </w:p>
    <w:p w:rsidR="00A101D7" w:rsidRPr="00A101D7" w:rsidRDefault="00A101D7" w:rsidP="00A101D7">
      <w:pPr>
        <w:spacing w:after="0" w:line="360" w:lineRule="auto"/>
        <w:rPr>
          <w:rFonts w:ascii="Times New Roman" w:eastAsia="Calibri" w:hAnsi="Times New Roman" w:cs="Times New Roman"/>
          <w:i/>
          <w:sz w:val="24"/>
          <w:szCs w:val="24"/>
          <w:lang w:val="en-US"/>
        </w:rPr>
      </w:pPr>
      <w:proofErr w:type="gramStart"/>
      <w:r w:rsidRPr="00A101D7">
        <w:rPr>
          <w:rFonts w:ascii="Times New Roman" w:eastAsia="Calibri" w:hAnsi="Times New Roman" w:cs="Times New Roman"/>
          <w:i/>
          <w:sz w:val="24"/>
          <w:szCs w:val="24"/>
          <w:lang w:val="en-US"/>
        </w:rPr>
        <w:t>1</w:t>
      </w:r>
      <w:proofErr w:type="gramEnd"/>
      <w:r w:rsidRPr="00A101D7">
        <w:rPr>
          <w:rFonts w:ascii="Times New Roman" w:eastAsia="Calibri" w:hAnsi="Times New Roman" w:cs="Times New Roman"/>
          <w:i/>
          <w:sz w:val="24"/>
          <w:szCs w:val="24"/>
          <w:lang w:val="en-US"/>
        </w:rPr>
        <w:t xml:space="preserve"> </w:t>
      </w:r>
      <w:proofErr w:type="spellStart"/>
      <w:r w:rsidRPr="00A101D7">
        <w:rPr>
          <w:rFonts w:ascii="Times New Roman" w:eastAsia="Calibri" w:hAnsi="Times New Roman" w:cs="Times New Roman"/>
          <w:i/>
          <w:sz w:val="24"/>
          <w:szCs w:val="24"/>
          <w:lang w:val="en-US"/>
        </w:rPr>
        <w:t>Universitetskaya</w:t>
      </w:r>
      <w:proofErr w:type="spellEnd"/>
      <w:r w:rsidRPr="00A101D7">
        <w:rPr>
          <w:rFonts w:ascii="Times New Roman" w:eastAsia="Calibri" w:hAnsi="Times New Roman" w:cs="Times New Roman"/>
          <w:i/>
          <w:sz w:val="24"/>
          <w:szCs w:val="24"/>
          <w:lang w:val="en-US"/>
        </w:rPr>
        <w:t xml:space="preserve"> pl., Voronezh 394018, Russian Federation</w:t>
      </w:r>
    </w:p>
    <w:p w:rsidR="000553B4" w:rsidRPr="000553B4" w:rsidRDefault="000553B4" w:rsidP="000553B4">
      <w:pPr>
        <w:spacing w:after="0" w:line="360" w:lineRule="auto"/>
        <w:jc w:val="center"/>
        <w:rPr>
          <w:rFonts w:ascii="Times New Roman" w:eastAsia="Times New Roman" w:hAnsi="Times New Roman" w:cs="Times New Roman"/>
          <w:b/>
          <w:sz w:val="24"/>
          <w:szCs w:val="24"/>
          <w:lang w:val="en-GB" w:eastAsia="en-GB"/>
        </w:rPr>
      </w:pPr>
    </w:p>
    <w:p w:rsidR="000553B4" w:rsidRPr="000553B4" w:rsidRDefault="000553B4" w:rsidP="000553B4">
      <w:pPr>
        <w:spacing w:after="0" w:line="360" w:lineRule="auto"/>
        <w:rPr>
          <w:rFonts w:ascii="Times New Roman" w:eastAsia="Times New Roman" w:hAnsi="Times New Roman" w:cs="Times New Roman"/>
          <w:sz w:val="24"/>
          <w:szCs w:val="24"/>
          <w:lang w:val="en-GB" w:eastAsia="en-GB"/>
        </w:rPr>
      </w:pPr>
      <w:r w:rsidRPr="000553B4">
        <w:rPr>
          <w:rFonts w:ascii="Times New Roman" w:eastAsia="Calibri" w:hAnsi="Times New Roman" w:cs="Times New Roman"/>
          <w:b/>
          <w:sz w:val="24"/>
          <w:lang w:val="en-GB" w:eastAsia="en-GB"/>
        </w:rPr>
        <w:t xml:space="preserve">Abstract </w:t>
      </w:r>
    </w:p>
    <w:p w:rsidR="000553B4" w:rsidRPr="000553B4" w:rsidRDefault="000553B4" w:rsidP="000553B4">
      <w:pPr>
        <w:shd w:val="clear" w:color="auto" w:fill="FFFFFF"/>
        <w:spacing w:after="0" w:line="360" w:lineRule="auto"/>
        <w:jc w:val="both"/>
        <w:rPr>
          <w:rFonts w:ascii="Times New Roman" w:eastAsia="Times New Roman" w:hAnsi="Times New Roman" w:cs="Times New Roman"/>
          <w:sz w:val="24"/>
          <w:szCs w:val="24"/>
          <w:lang w:val="en-GB" w:eastAsia="en-GB"/>
        </w:rPr>
      </w:pPr>
      <w:r w:rsidRPr="000553B4">
        <w:rPr>
          <w:rFonts w:ascii="Times New Roman" w:eastAsia="Times New Roman" w:hAnsi="Times New Roman" w:cs="Times New Roman"/>
          <w:sz w:val="24"/>
          <w:szCs w:val="24"/>
          <w:lang w:val="en-GB" w:eastAsia="en-GB"/>
        </w:rPr>
        <w:t>The abstract should be 200-250 words and include the following sections.</w:t>
      </w:r>
    </w:p>
    <w:p w:rsidR="000553B4" w:rsidRPr="000553B4" w:rsidRDefault="000553B4" w:rsidP="000553B4">
      <w:pPr>
        <w:shd w:val="clear" w:color="auto" w:fill="FFFFFF"/>
        <w:spacing w:after="0" w:line="360" w:lineRule="auto"/>
        <w:jc w:val="both"/>
        <w:rPr>
          <w:rFonts w:ascii="Times New Roman" w:eastAsia="Times New Roman" w:hAnsi="Times New Roman" w:cs="Times New Roman"/>
          <w:b/>
          <w:sz w:val="24"/>
          <w:szCs w:val="24"/>
          <w:lang w:val="en-GB" w:eastAsia="en-GB"/>
        </w:rPr>
      </w:pPr>
    </w:p>
    <w:p w:rsidR="000553B4" w:rsidRPr="000553B4" w:rsidRDefault="000C7EDC" w:rsidP="000553B4">
      <w:pPr>
        <w:shd w:val="clear" w:color="auto" w:fill="FFFFFF"/>
        <w:spacing w:after="0" w:line="360" w:lineRule="auto"/>
        <w:jc w:val="both"/>
        <w:rPr>
          <w:rFonts w:ascii="Times New Roman" w:eastAsia="Times New Roman" w:hAnsi="Times New Roman" w:cs="Times New Roman"/>
          <w:color w:val="444455"/>
          <w:sz w:val="24"/>
          <w:szCs w:val="24"/>
          <w:lang w:val="en-GB" w:eastAsia="en-GB"/>
        </w:rPr>
      </w:pPr>
      <w:r w:rsidRPr="000C7EDC">
        <w:rPr>
          <w:rFonts w:ascii="Times New Roman" w:eastAsia="Times New Roman" w:hAnsi="Times New Roman" w:cs="Times New Roman"/>
          <w:i/>
          <w:sz w:val="24"/>
          <w:szCs w:val="24"/>
          <w:lang w:val="en-GB" w:eastAsia="en-GB"/>
        </w:rPr>
        <w:t>Objectives</w:t>
      </w:r>
      <w:r>
        <w:rPr>
          <w:rFonts w:ascii="Times New Roman" w:eastAsia="Times New Roman" w:hAnsi="Times New Roman" w:cs="Times New Roman"/>
          <w:i/>
          <w:sz w:val="24"/>
          <w:szCs w:val="24"/>
          <w:lang w:val="en-US" w:eastAsia="en-GB"/>
        </w:rPr>
        <w:t>:</w:t>
      </w:r>
      <w:r w:rsidRPr="000C7EDC">
        <w:rPr>
          <w:rFonts w:ascii="Times New Roman" w:eastAsia="Times New Roman" w:hAnsi="Times New Roman" w:cs="Times New Roman"/>
          <w:i/>
          <w:sz w:val="24"/>
          <w:szCs w:val="24"/>
          <w:lang w:val="en-GB" w:eastAsia="en-GB"/>
        </w:rPr>
        <w:t xml:space="preserve"> </w:t>
      </w:r>
      <w:r w:rsidR="000553B4" w:rsidRPr="000553B4">
        <w:rPr>
          <w:rFonts w:ascii="Times New Roman" w:eastAsia="Times New Roman" w:hAnsi="Times New Roman" w:cs="Times New Roman"/>
          <w:sz w:val="24"/>
          <w:szCs w:val="24"/>
          <w:lang w:val="en-GB" w:eastAsia="en-GB"/>
        </w:rPr>
        <w:t>States the problem considered in the article,</w:t>
      </w:r>
      <w:r w:rsidR="000553B4" w:rsidRPr="000553B4">
        <w:rPr>
          <w:rFonts w:ascii="Times New Roman" w:eastAsia="Times New Roman" w:hAnsi="Times New Roman" w:cs="Times New Roman"/>
          <w:color w:val="444455"/>
          <w:sz w:val="24"/>
          <w:szCs w:val="24"/>
          <w:lang w:val="en-GB" w:eastAsia="en-GB"/>
        </w:rPr>
        <w:t xml:space="preserve"> its importance, and the purpose of the research. </w:t>
      </w:r>
    </w:p>
    <w:p w:rsidR="000553B4" w:rsidRPr="000553B4" w:rsidRDefault="000553B4" w:rsidP="000553B4">
      <w:pPr>
        <w:shd w:val="clear" w:color="auto" w:fill="FFFFFF"/>
        <w:spacing w:after="0" w:line="360" w:lineRule="auto"/>
        <w:jc w:val="both"/>
        <w:rPr>
          <w:rFonts w:ascii="Times New Roman" w:eastAsia="Times New Roman" w:hAnsi="Times New Roman" w:cs="Times New Roman"/>
          <w:sz w:val="24"/>
          <w:szCs w:val="24"/>
          <w:lang w:val="en-GB" w:eastAsia="en-GB"/>
        </w:rPr>
      </w:pPr>
      <w:r w:rsidRPr="006D07B8">
        <w:rPr>
          <w:rFonts w:ascii="Times New Roman" w:eastAsia="Times New Roman" w:hAnsi="Times New Roman" w:cs="Times New Roman"/>
          <w:i/>
          <w:sz w:val="24"/>
          <w:szCs w:val="24"/>
          <w:lang w:val="en-GB" w:eastAsia="en-GB"/>
        </w:rPr>
        <w:t>Experimental:</w:t>
      </w:r>
      <w:r w:rsidRPr="000553B4">
        <w:rPr>
          <w:rFonts w:ascii="Times New Roman" w:eastAsia="Times New Roman" w:hAnsi="Times New Roman" w:cs="Times New Roman"/>
          <w:sz w:val="24"/>
          <w:szCs w:val="24"/>
          <w:lang w:val="en-GB" w:eastAsia="en-GB"/>
        </w:rPr>
        <w:t xml:space="preserve"> Provides information about the objects </w:t>
      </w:r>
      <w:proofErr w:type="gramStart"/>
      <w:r w:rsidRPr="000553B4">
        <w:rPr>
          <w:rFonts w:ascii="Times New Roman" w:eastAsia="Times New Roman" w:hAnsi="Times New Roman" w:cs="Times New Roman"/>
          <w:sz w:val="24"/>
          <w:szCs w:val="24"/>
          <w:lang w:val="en-GB" w:eastAsia="en-GB"/>
        </w:rPr>
        <w:t>being studied</w:t>
      </w:r>
      <w:proofErr w:type="gramEnd"/>
      <w:r w:rsidRPr="000553B4">
        <w:rPr>
          <w:rFonts w:ascii="Times New Roman" w:eastAsia="Times New Roman" w:hAnsi="Times New Roman" w:cs="Times New Roman"/>
          <w:sz w:val="24"/>
          <w:szCs w:val="24"/>
          <w:lang w:val="en-GB" w:eastAsia="en-GB"/>
        </w:rPr>
        <w:t xml:space="preserve"> and the methods used.</w:t>
      </w:r>
    </w:p>
    <w:p w:rsidR="000553B4" w:rsidRPr="000553B4" w:rsidRDefault="000553B4" w:rsidP="000553B4">
      <w:pPr>
        <w:shd w:val="clear" w:color="auto" w:fill="FFFFFF"/>
        <w:spacing w:after="0" w:line="360" w:lineRule="auto"/>
        <w:jc w:val="both"/>
        <w:rPr>
          <w:rFonts w:ascii="Times New Roman" w:eastAsia="Times New Roman" w:hAnsi="Times New Roman" w:cs="Times New Roman"/>
          <w:sz w:val="24"/>
          <w:szCs w:val="24"/>
          <w:lang w:val="en-GB" w:eastAsia="en-GB"/>
        </w:rPr>
      </w:pPr>
      <w:r w:rsidRPr="006D07B8">
        <w:rPr>
          <w:rFonts w:ascii="Times New Roman" w:eastAsia="Times New Roman" w:hAnsi="Times New Roman" w:cs="Times New Roman"/>
          <w:i/>
          <w:sz w:val="24"/>
          <w:szCs w:val="24"/>
          <w:lang w:val="en-GB" w:eastAsia="en-GB"/>
        </w:rPr>
        <w:t>Conclusions:</w:t>
      </w:r>
      <w:r w:rsidRPr="000553B4">
        <w:rPr>
          <w:rFonts w:ascii="Times New Roman" w:eastAsia="Times New Roman" w:hAnsi="Times New Roman" w:cs="Times New Roman"/>
          <w:sz w:val="24"/>
          <w:szCs w:val="24"/>
          <w:lang w:val="en-GB" w:eastAsia="en-GB"/>
        </w:rPr>
        <w:t xml:space="preserve"> Provides a brief description of the principal results, major conclusions, and their scientific and practical relevance.</w:t>
      </w:r>
    </w:p>
    <w:p w:rsidR="000553B4" w:rsidRPr="000553B4" w:rsidRDefault="000553B4" w:rsidP="000553B4">
      <w:pPr>
        <w:shd w:val="clear" w:color="auto" w:fill="FFFFFF"/>
        <w:spacing w:after="0" w:line="360" w:lineRule="auto"/>
        <w:jc w:val="both"/>
        <w:rPr>
          <w:rFonts w:ascii="Times New Roman" w:eastAsia="Times New Roman" w:hAnsi="Times New Roman" w:cs="Times New Roman"/>
          <w:sz w:val="24"/>
          <w:szCs w:val="24"/>
          <w:lang w:val="en-GB" w:eastAsia="en-GB"/>
        </w:rPr>
      </w:pPr>
      <w:r w:rsidRPr="000553B4">
        <w:rPr>
          <w:rFonts w:ascii="Times New Roman" w:eastAsia="Times New Roman" w:hAnsi="Times New Roman" w:cs="Times New Roman"/>
          <w:b/>
          <w:sz w:val="24"/>
          <w:szCs w:val="24"/>
          <w:lang w:val="en-GB" w:eastAsia="en-GB"/>
        </w:rPr>
        <w:t>Keywords:</w:t>
      </w:r>
      <w:r w:rsidRPr="000553B4">
        <w:rPr>
          <w:rFonts w:ascii="Times New Roman" w:eastAsia="Times New Roman" w:hAnsi="Times New Roman" w:cs="Times New Roman"/>
          <w:sz w:val="24"/>
          <w:szCs w:val="24"/>
          <w:lang w:val="en-GB" w:eastAsia="en-GB"/>
        </w:rPr>
        <w:t xml:space="preserve"> Please, provide 5-10 keywords for the principal concepts, results, and terms used in the article. </w:t>
      </w:r>
    </w:p>
    <w:p w:rsidR="000553B4" w:rsidRPr="000553B4" w:rsidRDefault="000553B4" w:rsidP="000553B4">
      <w:pPr>
        <w:autoSpaceDE w:val="0"/>
        <w:autoSpaceDN w:val="0"/>
        <w:adjustRightInd w:val="0"/>
        <w:spacing w:after="0" w:line="360" w:lineRule="auto"/>
        <w:rPr>
          <w:rFonts w:ascii="Times New Roman" w:hAnsi="Times New Roman" w:cs="Times New Roman"/>
          <w:b/>
          <w:bCs/>
          <w:i/>
          <w:iCs/>
          <w:color w:val="000000"/>
          <w:sz w:val="24"/>
          <w:szCs w:val="24"/>
          <w:lang w:val="en-US"/>
        </w:rPr>
      </w:pPr>
      <w:r w:rsidRPr="000553B4">
        <w:rPr>
          <w:rFonts w:ascii="Times New Roman" w:hAnsi="Times New Roman" w:cs="Times New Roman"/>
          <w:b/>
          <w:bCs/>
          <w:i/>
          <w:iCs/>
          <w:color w:val="000000"/>
          <w:sz w:val="24"/>
          <w:szCs w:val="24"/>
          <w:lang w:val="en-US"/>
        </w:rPr>
        <w:t>Funding:</w:t>
      </w:r>
      <w:r w:rsidRPr="000553B4">
        <w:rPr>
          <w:rFonts w:ascii="Times New Roman" w:hAnsi="Times New Roman" w:cs="Times New Roman"/>
          <w:b/>
          <w:bCs/>
          <w:color w:val="000000"/>
          <w:sz w:val="24"/>
          <w:szCs w:val="24"/>
          <w:lang w:val="en-US"/>
        </w:rPr>
        <w:t xml:space="preserve"> </w:t>
      </w:r>
      <w:r w:rsidR="000B109B" w:rsidRPr="000B109B">
        <w:rPr>
          <w:rFonts w:ascii="Times New Roman" w:hAnsi="Times New Roman" w:cs="Times New Roman"/>
          <w:color w:val="000000"/>
          <w:sz w:val="24"/>
          <w:szCs w:val="24"/>
          <w:lang w:val="en-US"/>
        </w:rPr>
        <w:t>The study was funded by the Russian Science Foundation, research project No.</w:t>
      </w:r>
    </w:p>
    <w:p w:rsidR="000553B4" w:rsidRPr="000553B4" w:rsidRDefault="000553B4" w:rsidP="000553B4">
      <w:pPr>
        <w:spacing w:after="0" w:line="360" w:lineRule="auto"/>
        <w:jc w:val="both"/>
        <w:rPr>
          <w:rFonts w:ascii="Times New Roman" w:hAnsi="Times New Roman" w:cs="Times New Roman"/>
          <w:color w:val="000000"/>
          <w:sz w:val="24"/>
          <w:szCs w:val="24"/>
          <w:lang w:val="en-US"/>
        </w:rPr>
      </w:pPr>
      <w:r w:rsidRPr="000553B4">
        <w:rPr>
          <w:rFonts w:ascii="Times New Roman" w:hAnsi="Times New Roman" w:cs="Times New Roman"/>
          <w:b/>
          <w:bCs/>
          <w:i/>
          <w:iCs/>
          <w:color w:val="000000"/>
          <w:sz w:val="24"/>
          <w:szCs w:val="24"/>
          <w:lang w:val="en-US"/>
        </w:rPr>
        <w:t xml:space="preserve">Acknowledgments: </w:t>
      </w:r>
      <w:r w:rsidRPr="000553B4">
        <w:rPr>
          <w:rFonts w:ascii="Times New Roman" w:hAnsi="Times New Roman" w:cs="Times New Roman"/>
          <w:color w:val="000000"/>
          <w:sz w:val="24"/>
          <w:szCs w:val="24"/>
          <w:lang w:val="en-US"/>
        </w:rPr>
        <w:t>The DTATGA, XRD and SEM studies were performed on the equipment of the Engineering Center of Saint Petersburg State Institute of Technology.</w:t>
      </w:r>
    </w:p>
    <w:p w:rsidR="00A01726" w:rsidRPr="00027E29" w:rsidRDefault="000553B4" w:rsidP="00A01726">
      <w:pPr>
        <w:spacing w:after="0" w:line="360" w:lineRule="auto"/>
        <w:jc w:val="both"/>
        <w:rPr>
          <w:rFonts w:ascii="Times New Roman" w:eastAsia="Calibri" w:hAnsi="Times New Roman" w:cs="Times New Roman"/>
          <w:b/>
          <w:bCs/>
          <w:sz w:val="24"/>
          <w:szCs w:val="24"/>
          <w:lang w:val="en-US"/>
        </w:rPr>
      </w:pPr>
      <w:r w:rsidRPr="000553B4">
        <w:rPr>
          <w:rFonts w:ascii="Times New Roman" w:eastAsia="Calibri" w:hAnsi="Times New Roman" w:cs="Times New Roman"/>
          <w:b/>
          <w:i/>
          <w:sz w:val="24"/>
          <w:szCs w:val="24"/>
          <w:lang w:val="en-GB" w:eastAsia="en-GB"/>
        </w:rPr>
        <w:lastRenderedPageBreak/>
        <w:t>For citation:</w:t>
      </w:r>
      <w:r w:rsidRPr="000553B4">
        <w:rPr>
          <w:rFonts w:ascii="Times New Roman" w:eastAsia="Calibri" w:hAnsi="Times New Roman" w:cs="Times New Roman"/>
          <w:b/>
          <w:sz w:val="24"/>
          <w:szCs w:val="24"/>
          <w:lang w:val="en-GB" w:eastAsia="en-GB"/>
        </w:rPr>
        <w:t xml:space="preserve"> </w:t>
      </w:r>
      <w:r w:rsidRPr="000553B4">
        <w:rPr>
          <w:rFonts w:ascii="Times New Roman" w:eastAsia="Calibri" w:hAnsi="Times New Roman" w:cs="Times New Roman"/>
          <w:sz w:val="24"/>
          <w:szCs w:val="24"/>
          <w:lang w:val="en-GB" w:eastAsia="en-GB"/>
        </w:rPr>
        <w:t xml:space="preserve"> </w:t>
      </w:r>
      <w:proofErr w:type="spellStart"/>
      <w:r w:rsidRPr="000553B4">
        <w:rPr>
          <w:rFonts w:ascii="Times New Roman" w:eastAsia="Calibri" w:hAnsi="Times New Roman" w:cs="Times New Roman"/>
          <w:sz w:val="24"/>
          <w:szCs w:val="24"/>
          <w:lang w:val="en-GB" w:eastAsia="en-GB"/>
        </w:rPr>
        <w:t>Afonin</w:t>
      </w:r>
      <w:proofErr w:type="spellEnd"/>
      <w:r w:rsidRPr="000553B4">
        <w:rPr>
          <w:rFonts w:ascii="Times New Roman" w:eastAsia="Calibri" w:hAnsi="Times New Roman" w:cs="Times New Roman"/>
          <w:sz w:val="24"/>
          <w:szCs w:val="24"/>
          <w:lang w:val="en-GB" w:eastAsia="en-GB"/>
        </w:rPr>
        <w:t xml:space="preserve"> N. N., </w:t>
      </w:r>
      <w:proofErr w:type="spellStart"/>
      <w:r w:rsidRPr="000553B4">
        <w:rPr>
          <w:rFonts w:ascii="Times New Roman" w:eastAsia="Calibri" w:hAnsi="Times New Roman" w:cs="Times New Roman"/>
          <w:sz w:val="24"/>
          <w:szCs w:val="24"/>
          <w:lang w:val="en-GB" w:eastAsia="en-GB"/>
        </w:rPr>
        <w:t>Logacheva</w:t>
      </w:r>
      <w:proofErr w:type="spellEnd"/>
      <w:r w:rsidRPr="000553B4">
        <w:rPr>
          <w:rFonts w:ascii="Times New Roman" w:eastAsia="Calibri" w:hAnsi="Times New Roman" w:cs="Times New Roman"/>
          <w:sz w:val="24"/>
          <w:szCs w:val="24"/>
          <w:lang w:val="en-GB" w:eastAsia="en-GB"/>
        </w:rPr>
        <w:t xml:space="preserve"> V. A. Modelling of </w:t>
      </w:r>
      <w:proofErr w:type="spellStart"/>
      <w:r w:rsidRPr="000553B4">
        <w:rPr>
          <w:rFonts w:ascii="Times New Roman" w:eastAsia="Calibri" w:hAnsi="Times New Roman" w:cs="Times New Roman"/>
          <w:sz w:val="24"/>
          <w:szCs w:val="24"/>
          <w:lang w:val="en-GB" w:eastAsia="en-GB"/>
        </w:rPr>
        <w:t>interdiffusion</w:t>
      </w:r>
      <w:proofErr w:type="spellEnd"/>
      <w:r w:rsidRPr="000553B4">
        <w:rPr>
          <w:rFonts w:ascii="Times New Roman" w:eastAsia="Calibri" w:hAnsi="Times New Roman" w:cs="Times New Roman"/>
          <w:sz w:val="24"/>
          <w:szCs w:val="24"/>
          <w:lang w:val="en-GB" w:eastAsia="en-GB"/>
        </w:rPr>
        <w:t xml:space="preserve"> and phase formation in the thin-film two-layer system of polycrystalline oxides of titanium and cobalt.</w:t>
      </w:r>
      <w:r w:rsidR="00F517BE">
        <w:rPr>
          <w:rFonts w:ascii="Times New Roman" w:eastAsia="Calibri" w:hAnsi="Times New Roman" w:cs="Times New Roman"/>
          <w:sz w:val="24"/>
          <w:szCs w:val="24"/>
          <w:lang w:val="en-GB" w:eastAsia="en-GB"/>
        </w:rPr>
        <w:t xml:space="preserve"> </w:t>
      </w:r>
      <w:r w:rsidRPr="000553B4">
        <w:rPr>
          <w:rFonts w:ascii="Times New Roman" w:eastAsia="Calibri" w:hAnsi="Times New Roman" w:cs="Times New Roman"/>
          <w:i/>
          <w:sz w:val="24"/>
          <w:szCs w:val="24"/>
          <w:lang w:val="en-GB" w:eastAsia="en-GB"/>
        </w:rPr>
        <w:t>Condensed Matter and Interphases.</w:t>
      </w:r>
      <w:r w:rsidRPr="000553B4">
        <w:rPr>
          <w:rFonts w:ascii="Times New Roman" w:eastAsia="Calibri" w:hAnsi="Times New Roman" w:cs="Times New Roman"/>
          <w:sz w:val="24"/>
          <w:szCs w:val="24"/>
          <w:lang w:val="en-GB" w:eastAsia="en-GB"/>
        </w:rPr>
        <w:t xml:space="preserve"> </w:t>
      </w:r>
      <w:r w:rsidR="00A01726" w:rsidRPr="00027E29">
        <w:rPr>
          <w:rFonts w:ascii="Times New Roman" w:eastAsia="Calibri" w:hAnsi="Times New Roman" w:cs="Times New Roman"/>
          <w:i/>
          <w:sz w:val="24"/>
          <w:szCs w:val="24"/>
          <w:lang w:val="en-GB" w:eastAsia="en-GB"/>
        </w:rPr>
        <w:t>Condensed Matter and Interphases.</w:t>
      </w:r>
      <w:r w:rsidR="00A01726" w:rsidRPr="00027E29">
        <w:rPr>
          <w:rFonts w:ascii="Times New Roman" w:eastAsia="Calibri" w:hAnsi="Times New Roman" w:cs="Times New Roman"/>
          <w:sz w:val="24"/>
          <w:szCs w:val="24"/>
          <w:lang w:val="en-GB" w:eastAsia="en-GB"/>
        </w:rPr>
        <w:t xml:space="preserve"> 202</w:t>
      </w:r>
      <w:r w:rsidR="00A01726" w:rsidRPr="00A01726">
        <w:rPr>
          <w:rFonts w:ascii="Times New Roman" w:eastAsia="Calibri" w:hAnsi="Times New Roman" w:cs="Times New Roman"/>
          <w:sz w:val="24"/>
          <w:szCs w:val="24"/>
          <w:lang w:val="en-US" w:eastAsia="en-GB"/>
        </w:rPr>
        <w:t>6</w:t>
      </w:r>
      <w:proofErr w:type="gramStart"/>
      <w:r w:rsidR="00A01726" w:rsidRPr="00027E29">
        <w:rPr>
          <w:rFonts w:ascii="Times New Roman" w:eastAsia="Calibri" w:hAnsi="Times New Roman" w:cs="Times New Roman"/>
          <w:sz w:val="24"/>
          <w:szCs w:val="24"/>
          <w:lang w:val="en-GB" w:eastAsia="en-GB"/>
        </w:rPr>
        <w:t>;2</w:t>
      </w:r>
      <w:r w:rsidR="00A01726" w:rsidRPr="00A01726">
        <w:rPr>
          <w:rFonts w:ascii="Times New Roman" w:eastAsia="Calibri" w:hAnsi="Times New Roman" w:cs="Times New Roman"/>
          <w:sz w:val="24"/>
          <w:szCs w:val="24"/>
          <w:lang w:val="en-US" w:eastAsia="en-GB"/>
        </w:rPr>
        <w:t>8</w:t>
      </w:r>
      <w:proofErr w:type="gramEnd"/>
      <w:r w:rsidR="00A01726" w:rsidRPr="00027E29">
        <w:rPr>
          <w:rFonts w:ascii="Times New Roman" w:eastAsia="Calibri" w:hAnsi="Times New Roman" w:cs="Times New Roman"/>
          <w:sz w:val="24"/>
          <w:szCs w:val="24"/>
          <w:lang w:val="en-GB" w:eastAsia="en-GB"/>
        </w:rPr>
        <w:t xml:space="preserve">(1): 000-000. </w:t>
      </w:r>
      <w:r w:rsidR="00A01726" w:rsidRPr="00027E29">
        <w:rPr>
          <w:rFonts w:ascii="Times New Roman" w:eastAsia="Calibri" w:hAnsi="Times New Roman" w:cs="Times New Roman"/>
          <w:sz w:val="24"/>
          <w:szCs w:val="24"/>
          <w:lang w:val="en-US"/>
        </w:rPr>
        <w:t>https://doi.org/10.17308/kcmf.202</w:t>
      </w:r>
      <w:r w:rsidR="00A01726" w:rsidRPr="00A01726">
        <w:rPr>
          <w:rFonts w:ascii="Times New Roman" w:eastAsia="Calibri" w:hAnsi="Times New Roman" w:cs="Times New Roman"/>
          <w:sz w:val="24"/>
          <w:szCs w:val="24"/>
          <w:lang w:val="en-US"/>
        </w:rPr>
        <w:t>6</w:t>
      </w:r>
      <w:r w:rsidR="00A01726" w:rsidRPr="00027E29">
        <w:rPr>
          <w:rFonts w:ascii="Times New Roman" w:eastAsia="Calibri" w:hAnsi="Times New Roman" w:cs="Times New Roman"/>
          <w:sz w:val="24"/>
          <w:szCs w:val="24"/>
          <w:lang w:val="en-US"/>
        </w:rPr>
        <w:t>.2</w:t>
      </w:r>
      <w:r w:rsidR="00A01726" w:rsidRPr="00A01726">
        <w:rPr>
          <w:rFonts w:ascii="Times New Roman" w:eastAsia="Calibri" w:hAnsi="Times New Roman" w:cs="Times New Roman"/>
          <w:sz w:val="24"/>
          <w:szCs w:val="24"/>
          <w:lang w:val="en-US"/>
        </w:rPr>
        <w:t>8</w:t>
      </w:r>
      <w:r w:rsidR="00A01726" w:rsidRPr="00027E29">
        <w:rPr>
          <w:rFonts w:ascii="Times New Roman" w:eastAsia="Calibri" w:hAnsi="Times New Roman" w:cs="Times New Roman"/>
          <w:sz w:val="24"/>
          <w:szCs w:val="24"/>
          <w:lang w:val="en-US"/>
        </w:rPr>
        <w:t>/000</w:t>
      </w:r>
    </w:p>
    <w:p w:rsidR="000553B4" w:rsidRPr="000553B4" w:rsidRDefault="000553B4" w:rsidP="000553B4">
      <w:pPr>
        <w:widowControl w:val="0"/>
        <w:spacing w:after="0" w:line="360" w:lineRule="auto"/>
        <w:jc w:val="both"/>
        <w:rPr>
          <w:rFonts w:ascii="Times New Roman" w:eastAsia="Droid Sans Fallback" w:hAnsi="Times New Roman" w:cs="Times New Roman"/>
          <w:color w:val="000000"/>
          <w:kern w:val="2"/>
          <w:sz w:val="24"/>
          <w:szCs w:val="24"/>
          <w:highlight w:val="white"/>
          <w:lang w:val="en-GB" w:eastAsia="en-GB" w:bidi="hi-IN"/>
        </w:rPr>
      </w:pPr>
      <w:r w:rsidRPr="000553B4">
        <w:rPr>
          <w:rFonts w:ascii="Times New Roman" w:eastAsia="Calibri" w:hAnsi="Times New Roman" w:cs="Times New Roman"/>
          <w:color w:val="000000"/>
          <w:kern w:val="2"/>
          <w:sz w:val="24"/>
          <w:highlight w:val="white"/>
          <w:lang w:val="en-GB" w:eastAsia="en-GB"/>
        </w:rPr>
        <w:t>____________</w:t>
      </w:r>
    </w:p>
    <w:p w:rsidR="000553B4" w:rsidRPr="000553B4" w:rsidRDefault="000553B4" w:rsidP="000553B4">
      <w:pPr>
        <w:spacing w:after="0" w:line="360" w:lineRule="auto"/>
        <w:rPr>
          <w:rFonts w:ascii="Times New Roman" w:eastAsia="Calibri" w:hAnsi="Times New Roman" w:cs="Times New Roman"/>
          <w:sz w:val="24"/>
          <w:szCs w:val="24"/>
          <w:lang w:val="en-GB"/>
        </w:rPr>
      </w:pPr>
      <w:r w:rsidRPr="000553B4">
        <w:rPr>
          <w:rFonts w:ascii="Times New Roman" w:eastAsia="Times New Roman" w:hAnsi="Times New Roman" w:cs="Times New Roman"/>
          <w:sz w:val="24"/>
          <w:szCs w:val="24"/>
          <w:vertAlign w:val="superscript"/>
          <w:lang w:val="en-GB" w:eastAsia="ru-RU"/>
        </w:rPr>
        <w:sym w:font="Wingdings" w:char="F02A"/>
      </w:r>
      <w:proofErr w:type="spellStart"/>
      <w:r w:rsidRPr="000553B4">
        <w:rPr>
          <w:rFonts w:ascii="Times New Roman" w:eastAsia="Calibri" w:hAnsi="Times New Roman" w:cs="Times New Roman"/>
          <w:sz w:val="24"/>
          <w:szCs w:val="24"/>
          <w:lang w:val="en-GB"/>
        </w:rPr>
        <w:t>Nikolay</w:t>
      </w:r>
      <w:proofErr w:type="spellEnd"/>
      <w:r w:rsidRPr="000553B4">
        <w:rPr>
          <w:rFonts w:ascii="Times New Roman" w:eastAsia="Calibri" w:hAnsi="Times New Roman" w:cs="Times New Roman"/>
          <w:sz w:val="24"/>
          <w:szCs w:val="24"/>
          <w:lang w:val="en-GB"/>
        </w:rPr>
        <w:t xml:space="preserve"> N. </w:t>
      </w:r>
      <w:proofErr w:type="spellStart"/>
      <w:r w:rsidRPr="000553B4">
        <w:rPr>
          <w:rFonts w:ascii="Times New Roman" w:eastAsia="Calibri" w:hAnsi="Times New Roman" w:cs="Times New Roman"/>
          <w:sz w:val="24"/>
          <w:szCs w:val="24"/>
          <w:lang w:val="en-GB"/>
        </w:rPr>
        <w:t>Afonin</w:t>
      </w:r>
      <w:proofErr w:type="spellEnd"/>
      <w:r w:rsidRPr="000553B4">
        <w:rPr>
          <w:rFonts w:ascii="Times New Roman" w:eastAsia="Calibri" w:hAnsi="Times New Roman" w:cs="Times New Roman"/>
          <w:sz w:val="24"/>
          <w:szCs w:val="24"/>
          <w:lang w:val="en-GB"/>
        </w:rPr>
        <w:t xml:space="preserve">, </w:t>
      </w:r>
      <w:r w:rsidR="0007470F" w:rsidRPr="0007470F">
        <w:rPr>
          <w:rFonts w:ascii="Times New Roman" w:eastAsia="Calibri" w:hAnsi="Times New Roman" w:cs="Times New Roman"/>
          <w:bCs/>
          <w:sz w:val="24"/>
          <w:szCs w:val="24"/>
          <w:lang w:val="en-US"/>
        </w:rPr>
        <w:t>e-mail:</w:t>
      </w:r>
      <w:r w:rsidR="0007470F" w:rsidRPr="0007470F">
        <w:rPr>
          <w:rFonts w:ascii="Times New Roman" w:eastAsia="Calibri" w:hAnsi="Times New Roman" w:cs="Times New Roman"/>
          <w:sz w:val="24"/>
          <w:szCs w:val="24"/>
          <w:lang w:val="en-US"/>
        </w:rPr>
        <w:t xml:space="preserve"> </w:t>
      </w:r>
      <w:hyperlink r:id="rId6" w:history="1">
        <w:r w:rsidRPr="000553B4">
          <w:rPr>
            <w:rFonts w:ascii="Times New Roman" w:eastAsia="Calibri" w:hAnsi="Times New Roman" w:cs="Times New Roman"/>
            <w:color w:val="0000FF"/>
            <w:sz w:val="24"/>
            <w:szCs w:val="24"/>
            <w:u w:val="single"/>
            <w:lang w:val="en-GB"/>
          </w:rPr>
          <w:t>nafonin@vspu.ac</w:t>
        </w:r>
      </w:hyperlink>
    </w:p>
    <w:p w:rsidR="000553B4" w:rsidRPr="00EF31AF" w:rsidRDefault="000553B4" w:rsidP="000553B4">
      <w:pPr>
        <w:spacing w:after="0" w:line="360" w:lineRule="auto"/>
        <w:rPr>
          <w:rFonts w:ascii="Times New Roman" w:eastAsia="Times New Roman" w:hAnsi="Times New Roman" w:cs="Times New Roman"/>
          <w:sz w:val="24"/>
          <w:szCs w:val="24"/>
          <w:lang w:val="en-US" w:eastAsia="ru-RU"/>
        </w:rPr>
      </w:pPr>
      <w:r w:rsidRPr="000553B4">
        <w:rPr>
          <w:rFonts w:ascii="Times New Roman" w:eastAsia="Times New Roman" w:hAnsi="Times New Roman" w:cs="Times New Roman"/>
          <w:sz w:val="24"/>
          <w:szCs w:val="24"/>
          <w:lang w:val="en-GB" w:eastAsia="ru-RU"/>
        </w:rPr>
        <w:t xml:space="preserve">© </w:t>
      </w:r>
      <w:proofErr w:type="spellStart"/>
      <w:r w:rsidRPr="000553B4">
        <w:rPr>
          <w:rFonts w:ascii="Times New Roman" w:eastAsia="Calibri" w:hAnsi="Times New Roman" w:cs="Times New Roman"/>
          <w:sz w:val="24"/>
          <w:szCs w:val="24"/>
          <w:lang w:val="en-GB"/>
        </w:rPr>
        <w:t>Afonin</w:t>
      </w:r>
      <w:proofErr w:type="spellEnd"/>
      <w:r w:rsidRPr="000553B4">
        <w:rPr>
          <w:rFonts w:ascii="Times New Roman" w:eastAsia="Calibri" w:hAnsi="Times New Roman" w:cs="Times New Roman"/>
          <w:sz w:val="24"/>
          <w:szCs w:val="24"/>
          <w:lang w:val="en-GB"/>
        </w:rPr>
        <w:t xml:space="preserve"> N. N., </w:t>
      </w:r>
      <w:proofErr w:type="spellStart"/>
      <w:r w:rsidRPr="000553B4">
        <w:rPr>
          <w:rFonts w:ascii="Times New Roman" w:eastAsia="Calibri" w:hAnsi="Times New Roman" w:cs="Times New Roman"/>
          <w:sz w:val="24"/>
          <w:szCs w:val="24"/>
          <w:lang w:val="en-GB"/>
        </w:rPr>
        <w:t>Logacheva</w:t>
      </w:r>
      <w:proofErr w:type="spellEnd"/>
      <w:r w:rsidRPr="000553B4">
        <w:rPr>
          <w:rFonts w:ascii="Times New Roman" w:eastAsia="Calibri" w:hAnsi="Times New Roman" w:cs="Times New Roman"/>
          <w:sz w:val="24"/>
          <w:szCs w:val="24"/>
          <w:lang w:val="en-GB"/>
        </w:rPr>
        <w:t xml:space="preserve"> V. A.,</w:t>
      </w:r>
      <w:r w:rsidRPr="000553B4">
        <w:rPr>
          <w:rFonts w:ascii="Times New Roman" w:eastAsia="Times New Roman" w:hAnsi="Times New Roman" w:cs="Times New Roman"/>
          <w:sz w:val="24"/>
          <w:szCs w:val="24"/>
          <w:lang w:val="en-GB" w:eastAsia="ru-RU"/>
        </w:rPr>
        <w:t xml:space="preserve"> 202</w:t>
      </w:r>
      <w:r w:rsidR="00A01726">
        <w:rPr>
          <w:rFonts w:ascii="Times New Roman" w:eastAsia="Times New Roman" w:hAnsi="Times New Roman" w:cs="Times New Roman"/>
          <w:sz w:val="24"/>
          <w:szCs w:val="24"/>
          <w:lang w:val="en-US" w:eastAsia="ru-RU"/>
        </w:rPr>
        <w:t>6</w:t>
      </w:r>
    </w:p>
    <w:p w:rsidR="000553B4" w:rsidRPr="000553B4" w:rsidRDefault="000553B4" w:rsidP="000553B4">
      <w:pPr>
        <w:spacing w:after="0" w:line="360" w:lineRule="auto"/>
        <w:rPr>
          <w:rFonts w:ascii="Times New Roman" w:eastAsia="Times New Roman" w:hAnsi="Times New Roman" w:cs="Times New Roman"/>
          <w:sz w:val="24"/>
          <w:szCs w:val="24"/>
          <w:lang w:val="en-GB" w:eastAsia="ru-RU"/>
        </w:rPr>
      </w:pPr>
      <w:r w:rsidRPr="000553B4">
        <w:rPr>
          <w:rFonts w:ascii="Times New Roman" w:eastAsia="Times New Roman" w:hAnsi="Times New Roman" w:cs="Times New Roman"/>
          <w:sz w:val="24"/>
          <w:szCs w:val="24"/>
          <w:lang w:val="en-GB" w:eastAsia="ru-RU"/>
        </w:rPr>
        <w:t>The content is available under the Creative Commons Attribution 4.0 License.</w:t>
      </w:r>
    </w:p>
    <w:p w:rsidR="000553B4" w:rsidRPr="000553B4" w:rsidRDefault="000553B4" w:rsidP="000553B4">
      <w:pPr>
        <w:spacing w:after="0" w:line="360" w:lineRule="auto"/>
        <w:rPr>
          <w:rFonts w:ascii="Times New Roman" w:eastAsia="Calibri" w:hAnsi="Times New Roman" w:cs="Times New Roman"/>
          <w:i/>
          <w:sz w:val="24"/>
          <w:szCs w:val="24"/>
          <w:lang w:val="en-GB" w:eastAsia="en-GB"/>
        </w:rPr>
      </w:pPr>
      <w:r w:rsidRPr="000553B4">
        <w:rPr>
          <w:rFonts w:ascii="Times New Roman" w:eastAsia="Calibri" w:hAnsi="Times New Roman" w:cs="Times New Roman"/>
          <w:sz w:val="24"/>
          <w:lang w:val="en-GB" w:eastAsia="en-GB"/>
        </w:rPr>
        <w:t xml:space="preserve">                                                                                                                                                                                  </w:t>
      </w:r>
    </w:p>
    <w:p w:rsidR="000553B4" w:rsidRPr="000553B4" w:rsidRDefault="000553B4" w:rsidP="000553B4">
      <w:pPr>
        <w:spacing w:after="0" w:line="360" w:lineRule="auto"/>
        <w:rPr>
          <w:rFonts w:ascii="Times New Roman" w:eastAsia="Calibri" w:hAnsi="Times New Roman" w:cs="Times New Roman"/>
          <w:i/>
          <w:sz w:val="24"/>
          <w:szCs w:val="24"/>
          <w:lang w:val="en-GB" w:eastAsia="en-GB"/>
        </w:rPr>
      </w:pPr>
    </w:p>
    <w:p w:rsidR="007267A8" w:rsidRDefault="007267A8" w:rsidP="007267A8">
      <w:pPr>
        <w:spacing w:after="0" w:line="360" w:lineRule="auto"/>
        <w:ind w:firstLine="709"/>
        <w:jc w:val="center"/>
        <w:rPr>
          <w:rFonts w:ascii="Times New Roman Полужирный" w:eastAsia="Calibri" w:hAnsi="Times New Roman Полужирный" w:cs="Times New Roman"/>
          <w:b/>
          <w:bCs/>
          <w:caps/>
          <w:sz w:val="24"/>
          <w:lang w:val="en-GB" w:eastAsia="en-GB"/>
        </w:rPr>
      </w:pPr>
      <w:r w:rsidRPr="007267A8">
        <w:rPr>
          <w:rFonts w:ascii="Times New Roman Полужирный" w:eastAsia="Calibri" w:hAnsi="Times New Roman Полужирный" w:cs="Times New Roman"/>
          <w:b/>
          <w:bCs/>
          <w:caps/>
          <w:sz w:val="24"/>
          <w:lang w:val="en-GB" w:eastAsia="en-GB"/>
        </w:rPr>
        <w:t>Article structure (IMRAD)</w:t>
      </w:r>
    </w:p>
    <w:p w:rsidR="000553B4" w:rsidRPr="000553B4" w:rsidRDefault="000553B4" w:rsidP="000553B4">
      <w:pPr>
        <w:spacing w:after="0" w:line="360" w:lineRule="auto"/>
        <w:rPr>
          <w:rFonts w:ascii="Times New Roman" w:eastAsia="Calibri" w:hAnsi="Times New Roman" w:cs="Times New Roman"/>
          <w:color w:val="CE181E"/>
          <w:sz w:val="24"/>
          <w:szCs w:val="24"/>
          <w:highlight w:val="white"/>
          <w:lang w:val="en-GB" w:eastAsia="en-GB"/>
        </w:rPr>
      </w:pPr>
    </w:p>
    <w:p w:rsidR="000553B4" w:rsidRPr="000553B4" w:rsidRDefault="000553B4" w:rsidP="000553B4">
      <w:pPr>
        <w:numPr>
          <w:ilvl w:val="0"/>
          <w:numId w:val="2"/>
        </w:numPr>
        <w:spacing w:after="0" w:line="360" w:lineRule="auto"/>
        <w:rPr>
          <w:rFonts w:ascii="Times New Roman" w:eastAsia="Times New Roman" w:hAnsi="Times New Roman" w:cs="Times New Roman"/>
          <w:b/>
          <w:bCs/>
          <w:sz w:val="24"/>
          <w:szCs w:val="24"/>
          <w:lang w:val="en-GB" w:eastAsia="en-GB"/>
        </w:rPr>
      </w:pPr>
      <w:bookmarkStart w:id="0" w:name="_Toc11155225"/>
      <w:r w:rsidRPr="000553B4">
        <w:rPr>
          <w:rFonts w:ascii="Times New Roman" w:eastAsia="Calibri" w:hAnsi="Times New Roman" w:cs="Times New Roman"/>
          <w:b/>
          <w:kern w:val="36"/>
          <w:sz w:val="24"/>
          <w:lang w:val="en-GB" w:eastAsia="en-GB"/>
        </w:rPr>
        <w:t xml:space="preserve"> </w:t>
      </w:r>
      <w:r w:rsidRPr="000553B4">
        <w:rPr>
          <w:rFonts w:ascii="Times New Roman" w:eastAsia="Calibri" w:hAnsi="Times New Roman" w:cs="Times New Roman"/>
          <w:b/>
          <w:sz w:val="24"/>
          <w:lang w:val="en-GB" w:eastAsia="en-GB"/>
        </w:rPr>
        <w:t>Introduction</w:t>
      </w:r>
    </w:p>
    <w:bookmarkEnd w:id="0"/>
    <w:p w:rsidR="000553B4" w:rsidRPr="000553B4" w:rsidRDefault="000553B4" w:rsidP="000553B4">
      <w:pPr>
        <w:spacing w:after="0" w:line="360" w:lineRule="auto"/>
        <w:ind w:firstLine="709"/>
        <w:jc w:val="both"/>
        <w:rPr>
          <w:rFonts w:ascii="Times New Roman" w:eastAsia="Calibri" w:hAnsi="Times New Roman" w:cs="Times New Roman"/>
          <w:sz w:val="24"/>
          <w:szCs w:val="24"/>
          <w:lang w:val="en-GB" w:eastAsia="en-GB"/>
        </w:rPr>
      </w:pPr>
      <w:r w:rsidRPr="000553B4">
        <w:rPr>
          <w:rFonts w:ascii="Times New Roman" w:eastAsia="Times New Roman" w:hAnsi="Times New Roman" w:cs="Times New Roman"/>
          <w:i/>
          <w:iCs/>
          <w:sz w:val="24"/>
          <w:szCs w:val="24"/>
          <w:lang w:val="en-GB" w:eastAsia="ru-RU"/>
        </w:rPr>
        <w:t>The introduction</w:t>
      </w:r>
      <w:r w:rsidRPr="000553B4">
        <w:rPr>
          <w:rFonts w:ascii="Times New Roman" w:eastAsia="Times New Roman" w:hAnsi="Times New Roman" w:cs="Times New Roman"/>
          <w:i/>
          <w:iCs/>
          <w:sz w:val="21"/>
          <w:szCs w:val="21"/>
          <w:lang w:val="en-GB" w:eastAsia="ru-RU"/>
        </w:rPr>
        <w:t> </w:t>
      </w:r>
      <w:r w:rsidRPr="000553B4">
        <w:rPr>
          <w:rFonts w:ascii="Times New Roman" w:eastAsia="Calibri" w:hAnsi="Times New Roman" w:cs="Times New Roman"/>
          <w:sz w:val="24"/>
          <w:lang w:val="en-GB" w:eastAsia="en-GB"/>
        </w:rPr>
        <w:t xml:space="preserve">(1–2 pages) states the problem under consideration, its relevance, and the most important tasks that need to be resolved. Describe the scientific problems which have not yet been solved and which you sought to solve in your research. The introduction should contain a short critical review of previously published works in this field and their comparative analysis. It is recommended that the analysis </w:t>
      </w:r>
      <w:proofErr w:type="gramStart"/>
      <w:r w:rsidRPr="000553B4">
        <w:rPr>
          <w:rFonts w:ascii="Times New Roman" w:eastAsia="Calibri" w:hAnsi="Times New Roman" w:cs="Times New Roman"/>
          <w:sz w:val="24"/>
          <w:lang w:val="en-GB" w:eastAsia="en-GB"/>
        </w:rPr>
        <w:t>is</w:t>
      </w:r>
      <w:proofErr w:type="gramEnd"/>
      <w:r w:rsidRPr="000553B4">
        <w:rPr>
          <w:rFonts w:ascii="Times New Roman" w:eastAsia="Calibri" w:hAnsi="Times New Roman" w:cs="Times New Roman"/>
          <w:sz w:val="24"/>
          <w:lang w:val="en-GB" w:eastAsia="en-GB"/>
        </w:rPr>
        <w:t xml:space="preserve"> based on 20-30 studies (no more than 20</w:t>
      </w:r>
      <w:r w:rsidR="00B21FB2">
        <w:rPr>
          <w:rFonts w:ascii="Times New Roman" w:eastAsia="Calibri" w:hAnsi="Times New Roman" w:cs="Times New Roman"/>
          <w:sz w:val="24"/>
          <w:lang w:val="en-GB" w:eastAsia="en-GB"/>
        </w:rPr>
        <w:t xml:space="preserve"> </w:t>
      </w:r>
      <w:r w:rsidRPr="000553B4">
        <w:rPr>
          <w:rFonts w:ascii="Times New Roman" w:eastAsia="Calibri" w:hAnsi="Times New Roman" w:cs="Times New Roman"/>
          <w:sz w:val="24"/>
          <w:lang w:val="en-GB" w:eastAsia="en-GB"/>
        </w:rPr>
        <w:t>% of references to the author’s own works, at least 50</w:t>
      </w:r>
      <w:r w:rsidR="00B21FB2">
        <w:rPr>
          <w:rFonts w:ascii="Times New Roman" w:eastAsia="Calibri" w:hAnsi="Times New Roman" w:cs="Times New Roman"/>
          <w:sz w:val="24"/>
          <w:lang w:val="en-GB" w:eastAsia="en-GB"/>
        </w:rPr>
        <w:t xml:space="preserve"> </w:t>
      </w:r>
      <w:r w:rsidRPr="000553B4">
        <w:rPr>
          <w:rFonts w:ascii="Times New Roman" w:eastAsia="Calibri" w:hAnsi="Times New Roman" w:cs="Times New Roman"/>
          <w:sz w:val="24"/>
          <w:lang w:val="en-GB" w:eastAsia="en-GB"/>
        </w:rPr>
        <w:t xml:space="preserve">% of the references should be to articles published within the previous 5 years). </w:t>
      </w:r>
      <w:r w:rsidRPr="000553B4">
        <w:rPr>
          <w:rFonts w:ascii="Times New Roman" w:eastAsia="Calibri" w:hAnsi="Times New Roman" w:cs="Times New Roman"/>
          <w:b/>
          <w:sz w:val="24"/>
          <w:lang w:val="en-GB" w:eastAsia="en-GB"/>
        </w:rPr>
        <w:t>The purpose</w:t>
      </w:r>
      <w:r w:rsidRPr="000553B4">
        <w:rPr>
          <w:rFonts w:ascii="Times New Roman" w:eastAsia="Calibri" w:hAnsi="Times New Roman" w:cs="Times New Roman"/>
          <w:sz w:val="24"/>
          <w:lang w:val="en-GB" w:eastAsia="en-GB"/>
        </w:rPr>
        <w:t xml:space="preserve"> of the article is indicated by the problem statement.</w:t>
      </w:r>
    </w:p>
    <w:p w:rsidR="000553B4" w:rsidRPr="000553B4" w:rsidRDefault="000553B4" w:rsidP="000553B4">
      <w:pPr>
        <w:spacing w:after="0" w:line="360" w:lineRule="auto"/>
        <w:ind w:firstLine="709"/>
        <w:jc w:val="both"/>
        <w:rPr>
          <w:rFonts w:ascii="Times New Roman" w:eastAsia="Calibri" w:hAnsi="Times New Roman" w:cs="Times New Roman"/>
          <w:sz w:val="24"/>
          <w:szCs w:val="24"/>
          <w:highlight w:val="white"/>
          <w:lang w:val="en-GB" w:eastAsia="en-GB"/>
        </w:rPr>
      </w:pPr>
      <w:r w:rsidRPr="000553B4">
        <w:rPr>
          <w:rFonts w:ascii="Times New Roman" w:eastAsia="Calibri" w:hAnsi="Times New Roman" w:cs="Times New Roman"/>
          <w:sz w:val="24"/>
          <w:lang w:val="en-GB" w:eastAsia="en-GB"/>
        </w:rPr>
        <w:t xml:space="preserve">The Vancouver reference style is used in the journal: bibliographic references in the text of the article are indicated by numbers in square brackets; in the references section, the references are numbered in the order they are mentioned in the text. </w:t>
      </w:r>
    </w:p>
    <w:p w:rsidR="000553B4" w:rsidRPr="000553B4" w:rsidRDefault="000553B4" w:rsidP="000553B4">
      <w:pPr>
        <w:spacing w:after="0" w:line="360" w:lineRule="auto"/>
        <w:jc w:val="both"/>
        <w:rPr>
          <w:rFonts w:ascii="Times New Roman" w:eastAsia="Calibri" w:hAnsi="Times New Roman" w:cs="Times New Roman"/>
          <w:b/>
          <w:i/>
          <w:sz w:val="24"/>
          <w:szCs w:val="24"/>
          <w:highlight w:val="white"/>
          <w:lang w:val="en-GB" w:eastAsia="en-GB"/>
        </w:rPr>
      </w:pPr>
    </w:p>
    <w:p w:rsidR="000553B4" w:rsidRPr="000553B4" w:rsidRDefault="000553B4" w:rsidP="000553B4">
      <w:pPr>
        <w:spacing w:after="0" w:line="360" w:lineRule="auto"/>
        <w:jc w:val="both"/>
        <w:rPr>
          <w:rFonts w:ascii="Times New Roman" w:eastAsia="Calibri" w:hAnsi="Times New Roman" w:cs="Times New Roman"/>
          <w:b/>
          <w:i/>
          <w:sz w:val="24"/>
          <w:szCs w:val="24"/>
          <w:highlight w:val="white"/>
          <w:lang w:val="en-GB" w:eastAsia="en-GB"/>
        </w:rPr>
      </w:pPr>
      <w:r w:rsidRPr="000553B4">
        <w:rPr>
          <w:rFonts w:ascii="Times New Roman" w:eastAsia="Calibri" w:hAnsi="Times New Roman" w:cs="Times New Roman"/>
          <w:b/>
          <w:i/>
          <w:sz w:val="24"/>
          <w:lang w:val="en-GB" w:eastAsia="en-GB"/>
        </w:rPr>
        <w:t>Example of references</w:t>
      </w:r>
      <w:r w:rsidRPr="000553B4">
        <w:rPr>
          <w:rFonts w:ascii="Calibri" w:eastAsia="Calibri" w:hAnsi="Calibri" w:cs="Times New Roman"/>
          <w:lang w:val="en-GB" w:eastAsia="en-GB"/>
        </w:rPr>
        <w:t xml:space="preserve"> </w:t>
      </w:r>
      <w:r w:rsidRPr="000553B4">
        <w:rPr>
          <w:rFonts w:ascii="Times New Roman" w:eastAsia="Calibri" w:hAnsi="Times New Roman" w:cs="Times New Roman"/>
          <w:b/>
          <w:i/>
          <w:sz w:val="24"/>
          <w:lang w:val="en-GB" w:eastAsia="en-GB"/>
        </w:rPr>
        <w:t>in-text citations:</w:t>
      </w:r>
    </w:p>
    <w:p w:rsidR="000553B4" w:rsidRPr="000553B4" w:rsidRDefault="000553B4" w:rsidP="000553B4">
      <w:pPr>
        <w:spacing w:after="0" w:line="360" w:lineRule="auto"/>
        <w:ind w:firstLine="709"/>
        <w:rPr>
          <w:rFonts w:ascii="Times New Roman" w:eastAsia="Calibri" w:hAnsi="Times New Roman" w:cs="Times New Roman"/>
          <w:sz w:val="24"/>
          <w:lang w:val="en-GB" w:eastAsia="en-GB"/>
        </w:rPr>
      </w:pPr>
      <w:r w:rsidRPr="000553B4">
        <w:rPr>
          <w:rFonts w:ascii="Times New Roman" w:eastAsia="Calibri" w:hAnsi="Times New Roman" w:cs="Times New Roman"/>
          <w:sz w:val="24"/>
          <w:lang w:val="en-GB" w:eastAsia="en-GB"/>
        </w:rPr>
        <w:t xml:space="preserve">Single crystals of </w:t>
      </w:r>
      <w:proofErr w:type="spellStart"/>
      <w:r w:rsidRPr="000553B4">
        <w:rPr>
          <w:rFonts w:ascii="Times New Roman" w:eastAsia="Calibri" w:hAnsi="Times New Roman" w:cs="Times New Roman"/>
          <w:sz w:val="24"/>
          <w:lang w:val="en-GB" w:eastAsia="en-GB"/>
        </w:rPr>
        <w:t>difluorides</w:t>
      </w:r>
      <w:proofErr w:type="spellEnd"/>
      <w:r w:rsidRPr="000553B4">
        <w:rPr>
          <w:rFonts w:ascii="Times New Roman" w:eastAsia="Calibri" w:hAnsi="Times New Roman" w:cs="Times New Roman"/>
          <w:sz w:val="24"/>
          <w:lang w:val="en-GB" w:eastAsia="en-GB"/>
        </w:rPr>
        <w:t xml:space="preserve"> of alkaline earth elements are widely used as photonics materials [1</w:t>
      </w:r>
      <w:r w:rsidR="00B21FB2">
        <w:rPr>
          <w:rFonts w:ascii="Times New Roman" w:eastAsia="Calibri" w:hAnsi="Times New Roman" w:cs="Times New Roman"/>
          <w:sz w:val="24"/>
          <w:lang w:val="en-GB" w:eastAsia="en-GB"/>
        </w:rPr>
        <w:t>–</w:t>
      </w:r>
      <w:r w:rsidRPr="000553B4">
        <w:rPr>
          <w:rFonts w:ascii="Times New Roman" w:eastAsia="Calibri" w:hAnsi="Times New Roman" w:cs="Times New Roman"/>
          <w:sz w:val="24"/>
          <w:lang w:val="en-GB" w:eastAsia="en-GB"/>
        </w:rPr>
        <w:t>3] as well as matrices for doping with rare-earth ions [4,</w:t>
      </w:r>
      <w:r w:rsidR="00B21FB2">
        <w:rPr>
          <w:rFonts w:ascii="Times New Roman" w:eastAsia="Calibri" w:hAnsi="Times New Roman" w:cs="Times New Roman"/>
          <w:sz w:val="24"/>
          <w:lang w:val="en-GB" w:eastAsia="en-GB"/>
        </w:rPr>
        <w:t xml:space="preserve"> </w:t>
      </w:r>
      <w:r w:rsidRPr="000553B4">
        <w:rPr>
          <w:rFonts w:ascii="Times New Roman" w:eastAsia="Calibri" w:hAnsi="Times New Roman" w:cs="Times New Roman"/>
          <w:sz w:val="24"/>
          <w:lang w:val="en-GB" w:eastAsia="en-GB"/>
        </w:rPr>
        <w:t>10].</w:t>
      </w:r>
    </w:p>
    <w:p w:rsidR="000553B4" w:rsidRPr="000553B4" w:rsidRDefault="000553B4" w:rsidP="000553B4">
      <w:pPr>
        <w:spacing w:after="0" w:line="360" w:lineRule="auto"/>
        <w:jc w:val="both"/>
        <w:rPr>
          <w:rFonts w:ascii="Times New Roman" w:eastAsia="Calibri" w:hAnsi="Times New Roman" w:cs="Times New Roman"/>
          <w:sz w:val="24"/>
          <w:szCs w:val="24"/>
          <w:highlight w:val="white"/>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sz w:val="24"/>
          <w:szCs w:val="24"/>
          <w:lang w:val="en-GB" w:eastAsia="en-GB"/>
        </w:rPr>
      </w:pPr>
      <w:r w:rsidRPr="000553B4">
        <w:rPr>
          <w:rFonts w:ascii="Times New Roman" w:eastAsia="Calibri" w:hAnsi="Times New Roman" w:cs="Times New Roman"/>
          <w:sz w:val="24"/>
          <w:lang w:val="en-GB" w:eastAsia="en-GB"/>
        </w:rPr>
        <w:t xml:space="preserve">References should primarily be made to original articles published in scientific journals indexed by global citation databases. References should indicate the names of all authors, the title of the article, the name of the journal, year of publication, volume (issue), number, pages, and DOI (Digital Object Identifier </w:t>
      </w:r>
      <w:hyperlink r:id="rId7" w:history="1">
        <w:r w:rsidRPr="000553B4">
          <w:rPr>
            <w:rFonts w:ascii="Times New Roman" w:eastAsia="Calibri" w:hAnsi="Times New Roman" w:cs="Times New Roman"/>
            <w:color w:val="0563C1"/>
            <w:sz w:val="24"/>
            <w:u w:val="single"/>
            <w:lang w:val="en-GB" w:eastAsia="en-GB"/>
          </w:rPr>
          <w:t>https://search.crossref.org/</w:t>
        </w:r>
      </w:hyperlink>
      <w:r w:rsidRPr="000553B4">
        <w:rPr>
          <w:rFonts w:ascii="Times New Roman" w:eastAsia="Calibri" w:hAnsi="Times New Roman" w:cs="Times New Roman"/>
          <w:sz w:val="24"/>
          <w:lang w:val="en-GB" w:eastAsia="en-GB"/>
        </w:rPr>
        <w:t xml:space="preserve">). If a DOI is lacking, a link to the online source of the article must be indicated. References to dissertation abstracts are acceptable if the texts are available online. It is vital that our readers can find any of the articles or other sources </w:t>
      </w:r>
      <w:r w:rsidRPr="000553B4">
        <w:rPr>
          <w:rFonts w:ascii="Times New Roman" w:eastAsia="Calibri" w:hAnsi="Times New Roman" w:cs="Times New Roman"/>
          <w:sz w:val="24"/>
          <w:lang w:val="en-GB" w:eastAsia="en-GB"/>
        </w:rPr>
        <w:lastRenderedPageBreak/>
        <w:t xml:space="preserve">listed in the reference section as fast as possible. Links to unpublished literature sources or sources not available online are unacceptable. </w:t>
      </w:r>
    </w:p>
    <w:p w:rsidR="000553B4" w:rsidRPr="000553B4" w:rsidRDefault="000553B4" w:rsidP="000553B4">
      <w:pPr>
        <w:spacing w:after="0" w:line="360" w:lineRule="auto"/>
        <w:ind w:firstLine="709"/>
        <w:jc w:val="center"/>
        <w:rPr>
          <w:rFonts w:ascii="Times New Roman" w:eastAsia="MS Mincho" w:hAnsi="Times New Roman" w:cs="Times New Roman"/>
          <w:b/>
          <w:bCs/>
          <w:kern w:val="36"/>
          <w:sz w:val="24"/>
          <w:szCs w:val="24"/>
          <w:lang w:val="en-GB" w:eastAsia="en-GB"/>
        </w:rPr>
      </w:pPr>
    </w:p>
    <w:p w:rsidR="000553B4" w:rsidRPr="000553B4" w:rsidRDefault="000553B4" w:rsidP="000553B4">
      <w:pPr>
        <w:numPr>
          <w:ilvl w:val="0"/>
          <w:numId w:val="2"/>
        </w:numPr>
        <w:tabs>
          <w:tab w:val="left" w:pos="567"/>
        </w:tabs>
        <w:rPr>
          <w:rFonts w:ascii="Times New Roman" w:eastAsia="MS Mincho" w:hAnsi="Times New Roman" w:cs="Times New Roman"/>
          <w:b/>
          <w:bCs/>
          <w:kern w:val="36"/>
          <w:sz w:val="24"/>
          <w:szCs w:val="24"/>
          <w:lang w:val="en-GB" w:eastAsia="en-GB"/>
        </w:rPr>
      </w:pPr>
      <w:r w:rsidRPr="000553B4">
        <w:rPr>
          <w:rFonts w:ascii="Times New Roman" w:eastAsia="Calibri" w:hAnsi="Times New Roman" w:cs="Times New Roman"/>
          <w:b/>
          <w:kern w:val="36"/>
          <w:sz w:val="24"/>
          <w:lang w:val="en-GB" w:eastAsia="en-GB"/>
        </w:rPr>
        <w:t>Experimental</w:t>
      </w:r>
    </w:p>
    <w:p w:rsidR="000553B4" w:rsidRPr="000553B4" w:rsidRDefault="000553B4" w:rsidP="000553B4">
      <w:pPr>
        <w:spacing w:after="0" w:line="360" w:lineRule="auto"/>
        <w:ind w:firstLine="709"/>
        <w:jc w:val="center"/>
        <w:rPr>
          <w:rFonts w:ascii="Times New Roman" w:eastAsia="MS Mincho" w:hAnsi="Times New Roman" w:cs="Times New Roman"/>
          <w:b/>
          <w:bCs/>
          <w:kern w:val="36"/>
          <w:sz w:val="24"/>
          <w:szCs w:val="24"/>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sz w:val="24"/>
          <w:szCs w:val="24"/>
          <w:highlight w:val="white"/>
          <w:lang w:val="en-GB" w:eastAsia="en-GB"/>
        </w:rPr>
      </w:pPr>
      <w:r w:rsidRPr="000553B4">
        <w:rPr>
          <w:rFonts w:ascii="Times New Roman" w:eastAsia="Calibri" w:hAnsi="Times New Roman" w:cs="Times New Roman"/>
          <w:i/>
          <w:sz w:val="24"/>
          <w:lang w:val="en-GB" w:eastAsia="en-GB"/>
        </w:rPr>
        <w:t>The experimental section</w:t>
      </w:r>
      <w:r w:rsidRPr="000553B4">
        <w:rPr>
          <w:rFonts w:ascii="Times New Roman" w:eastAsia="Calibri" w:hAnsi="Times New Roman" w:cs="Times New Roman"/>
          <w:sz w:val="24"/>
          <w:lang w:val="en-GB" w:eastAsia="en-GB"/>
        </w:rPr>
        <w:t xml:space="preserve"> (2</w:t>
      </w:r>
      <w:r w:rsidR="00B21FB2">
        <w:rPr>
          <w:rFonts w:ascii="Times New Roman" w:eastAsia="Calibri" w:hAnsi="Times New Roman" w:cs="Times New Roman"/>
          <w:sz w:val="24"/>
          <w:lang w:val="en-GB" w:eastAsia="en-GB"/>
        </w:rPr>
        <w:t>–</w:t>
      </w:r>
      <w:r w:rsidRPr="000553B4">
        <w:rPr>
          <w:rFonts w:ascii="Times New Roman" w:eastAsia="Calibri" w:hAnsi="Times New Roman" w:cs="Times New Roman"/>
          <w:sz w:val="24"/>
          <w:lang w:val="en-GB" w:eastAsia="en-GB"/>
        </w:rPr>
        <w:t>3 pages) provides the details of the experiment, the methods, and the equipment used. The object of the study and the stages of the experiment are described in detail and the choice of research methods is explained.</w:t>
      </w:r>
    </w:p>
    <w:p w:rsidR="000553B4" w:rsidRPr="000553B4" w:rsidRDefault="000553B4" w:rsidP="000553B4">
      <w:pPr>
        <w:spacing w:after="0" w:line="360" w:lineRule="auto"/>
        <w:jc w:val="center"/>
        <w:rPr>
          <w:rFonts w:ascii="Times New Roman" w:eastAsia="Times New Roman" w:hAnsi="Times New Roman" w:cs="Times New Roman"/>
          <w:b/>
          <w:bCs/>
          <w:sz w:val="24"/>
          <w:szCs w:val="24"/>
          <w:lang w:val="en-GB" w:eastAsia="en-GB"/>
        </w:rPr>
      </w:pPr>
    </w:p>
    <w:p w:rsidR="000553B4" w:rsidRPr="000553B4" w:rsidRDefault="000553B4" w:rsidP="000553B4">
      <w:pPr>
        <w:numPr>
          <w:ilvl w:val="0"/>
          <w:numId w:val="2"/>
        </w:numPr>
        <w:tabs>
          <w:tab w:val="left" w:pos="567"/>
        </w:tabs>
        <w:spacing w:after="0" w:line="360" w:lineRule="auto"/>
        <w:rPr>
          <w:rFonts w:ascii="Times New Roman" w:eastAsia="Times New Roman" w:hAnsi="Times New Roman" w:cs="Times New Roman"/>
          <w:b/>
          <w:bCs/>
          <w:sz w:val="24"/>
          <w:szCs w:val="24"/>
          <w:lang w:val="en-GB" w:eastAsia="en-GB"/>
        </w:rPr>
      </w:pPr>
      <w:r w:rsidRPr="000553B4">
        <w:rPr>
          <w:rFonts w:ascii="Times New Roman" w:eastAsia="Calibri" w:hAnsi="Times New Roman" w:cs="Times New Roman"/>
          <w:b/>
          <w:sz w:val="24"/>
          <w:lang w:val="en-GB" w:eastAsia="en-GB"/>
        </w:rPr>
        <w:t xml:space="preserve"> Results and discussion</w:t>
      </w:r>
    </w:p>
    <w:p w:rsidR="000553B4" w:rsidRPr="000553B4" w:rsidRDefault="000553B4" w:rsidP="000553B4">
      <w:pPr>
        <w:tabs>
          <w:tab w:val="left" w:pos="567"/>
        </w:tabs>
        <w:spacing w:after="0" w:line="360" w:lineRule="auto"/>
        <w:ind w:left="420"/>
        <w:rPr>
          <w:rFonts w:ascii="Times New Roman" w:eastAsia="Times New Roman" w:hAnsi="Times New Roman" w:cs="Times New Roman"/>
          <w:b/>
          <w:bCs/>
          <w:sz w:val="24"/>
          <w:szCs w:val="24"/>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sz w:val="24"/>
          <w:szCs w:val="24"/>
          <w:shd w:val="clear" w:color="000000" w:fill="auto"/>
          <w:lang w:val="en-GB" w:eastAsia="en-GB"/>
        </w:rPr>
      </w:pPr>
      <w:r w:rsidRPr="000553B4">
        <w:rPr>
          <w:rFonts w:ascii="Times New Roman" w:eastAsia="Times New Roman" w:hAnsi="Times New Roman" w:cs="Times New Roman"/>
          <w:bCs/>
          <w:i/>
          <w:sz w:val="24"/>
          <w:szCs w:val="24"/>
          <w:lang w:val="en-GB" w:eastAsia="ru-RU"/>
        </w:rPr>
        <w:t>Results and discussion</w:t>
      </w:r>
      <w:r w:rsidRPr="000553B4">
        <w:rPr>
          <w:rFonts w:ascii="Times New Roman" w:eastAsia="Times New Roman" w:hAnsi="Times New Roman" w:cs="Times New Roman"/>
          <w:bCs/>
          <w:sz w:val="21"/>
          <w:szCs w:val="21"/>
          <w:lang w:val="en-GB" w:eastAsia="ru-RU"/>
        </w:rPr>
        <w:t xml:space="preserve"> </w:t>
      </w:r>
      <w:r w:rsidRPr="000553B4">
        <w:rPr>
          <w:rFonts w:ascii="Times New Roman" w:eastAsia="Calibri" w:hAnsi="Times New Roman" w:cs="Times New Roman"/>
          <w:sz w:val="24"/>
          <w:lang w:val="en-GB" w:eastAsia="en-GB"/>
        </w:rPr>
        <w:t>(6</w:t>
      </w:r>
      <w:r w:rsidR="00B21FB2">
        <w:rPr>
          <w:rFonts w:ascii="Times New Roman" w:eastAsia="Calibri" w:hAnsi="Times New Roman" w:cs="Times New Roman"/>
          <w:sz w:val="24"/>
          <w:lang w:val="en-GB" w:eastAsia="en-GB"/>
        </w:rPr>
        <w:t>–</w:t>
      </w:r>
      <w:r w:rsidRPr="000553B4">
        <w:rPr>
          <w:rFonts w:ascii="Times New Roman" w:eastAsia="Calibri" w:hAnsi="Times New Roman" w:cs="Times New Roman"/>
          <w:sz w:val="24"/>
          <w:lang w:val="en-GB" w:eastAsia="en-GB"/>
        </w:rPr>
        <w:t xml:space="preserve">8 pages) should be brief, but detailed enough for the readers to assess the conclusions made. It should also explain the choice of the data being analysed. </w:t>
      </w:r>
      <w:r w:rsidRPr="000553B4">
        <w:rPr>
          <w:rFonts w:ascii="Times New Roman" w:eastAsia="Calibri" w:hAnsi="Times New Roman" w:cs="Times New Roman"/>
          <w:color w:val="000000"/>
          <w:sz w:val="24"/>
          <w:lang w:val="en-GB" w:eastAsia="en-GB"/>
        </w:rPr>
        <w:t>Measurement units on graphs and diagrams should be separated with a coma</w:t>
      </w:r>
      <w:r w:rsidRPr="000553B4">
        <w:rPr>
          <w:rFonts w:ascii="Times New Roman" w:eastAsia="Calibri" w:hAnsi="Times New Roman" w:cs="Times New Roman"/>
          <w:sz w:val="24"/>
          <w:lang w:val="en-GB" w:eastAsia="en-GB"/>
        </w:rPr>
        <w:t xml:space="preserve">. </w:t>
      </w:r>
      <w:r w:rsidRPr="000553B4">
        <w:rPr>
          <w:rFonts w:ascii="Times New Roman" w:eastAsia="Calibri" w:hAnsi="Times New Roman" w:cs="Times New Roman"/>
          <w:b/>
          <w:sz w:val="24"/>
          <w:lang w:val="en-GB" w:eastAsia="en-GB"/>
        </w:rPr>
        <w:t>Formulae should be typed using Microsoft Office Equation 3 or Math Type</w:t>
      </w:r>
      <w:r w:rsidRPr="000553B4">
        <w:rPr>
          <w:rFonts w:ascii="Times New Roman" w:eastAsia="Calibri" w:hAnsi="Times New Roman" w:cs="Times New Roman"/>
          <w:sz w:val="24"/>
          <w:lang w:val="en-GB" w:eastAsia="en-GB"/>
        </w:rPr>
        <w:t xml:space="preserve"> and aligned on the left side. Latin letters should be in italics. Do not use italics for Greek letters, numbers, chemical symbols, and similarity criteria.</w:t>
      </w:r>
    </w:p>
    <w:p w:rsidR="000553B4" w:rsidRPr="000553B4" w:rsidRDefault="000553B4" w:rsidP="000553B4">
      <w:pPr>
        <w:spacing w:after="0" w:line="360" w:lineRule="auto"/>
        <w:ind w:firstLine="709"/>
        <w:jc w:val="both"/>
        <w:rPr>
          <w:rFonts w:ascii="Times New Roman" w:eastAsia="Calibri" w:hAnsi="Times New Roman" w:cs="Times New Roman"/>
          <w:sz w:val="24"/>
          <w:szCs w:val="24"/>
          <w:shd w:val="clear" w:color="000000" w:fill="auto"/>
          <w:lang w:val="en-GB" w:eastAsia="en-GB"/>
        </w:rPr>
      </w:pPr>
      <w:r w:rsidRPr="000553B4">
        <w:rPr>
          <w:rFonts w:ascii="Times New Roman" w:eastAsia="Calibri" w:hAnsi="Times New Roman" w:cs="Times New Roman"/>
          <w:sz w:val="24"/>
          <w:lang w:val="en-GB" w:eastAsia="en-GB"/>
        </w:rPr>
        <w:t>All subheadings should be in italics.</w:t>
      </w:r>
    </w:p>
    <w:p w:rsidR="000553B4" w:rsidRPr="000553B4" w:rsidRDefault="000553B4" w:rsidP="000553B4">
      <w:pPr>
        <w:spacing w:after="0" w:line="360" w:lineRule="auto"/>
        <w:jc w:val="both"/>
        <w:rPr>
          <w:rFonts w:ascii="Times New Roman" w:eastAsia="Calibri" w:hAnsi="Times New Roman" w:cs="Times New Roman"/>
          <w:b/>
          <w:i/>
          <w:sz w:val="24"/>
          <w:lang w:val="en-GB" w:eastAsia="en-GB"/>
        </w:rPr>
      </w:pPr>
    </w:p>
    <w:p w:rsidR="000553B4" w:rsidRPr="000553B4" w:rsidRDefault="000553B4" w:rsidP="000553B4">
      <w:pPr>
        <w:spacing w:after="0" w:line="360" w:lineRule="auto"/>
        <w:jc w:val="both"/>
        <w:rPr>
          <w:rFonts w:ascii="Times New Roman" w:eastAsia="Calibri" w:hAnsi="Times New Roman" w:cs="Times New Roman"/>
          <w:b/>
          <w:i/>
          <w:sz w:val="24"/>
          <w:szCs w:val="24"/>
          <w:shd w:val="clear" w:color="000000" w:fill="auto"/>
          <w:lang w:val="en-GB" w:eastAsia="en-GB"/>
        </w:rPr>
      </w:pPr>
      <w:r w:rsidRPr="000553B4">
        <w:rPr>
          <w:rFonts w:ascii="Times New Roman" w:eastAsia="Calibri" w:hAnsi="Times New Roman" w:cs="Times New Roman"/>
          <w:b/>
          <w:i/>
          <w:sz w:val="24"/>
          <w:lang w:val="en-GB" w:eastAsia="en-GB"/>
        </w:rPr>
        <w:t>Example:</w:t>
      </w:r>
    </w:p>
    <w:p w:rsidR="000553B4" w:rsidRPr="00B21FB2" w:rsidRDefault="00B21FB2" w:rsidP="000553B4">
      <w:pPr>
        <w:widowControl w:val="0"/>
        <w:numPr>
          <w:ilvl w:val="1"/>
          <w:numId w:val="3"/>
        </w:numPr>
        <w:tabs>
          <w:tab w:val="left" w:pos="567"/>
        </w:tabs>
        <w:spacing w:after="0" w:line="360" w:lineRule="auto"/>
        <w:jc w:val="both"/>
        <w:rPr>
          <w:rFonts w:ascii="Times New Roman" w:eastAsia="Times New Roman" w:hAnsi="Times New Roman" w:cs="Times New Roman"/>
          <w:b/>
          <w:i/>
          <w:iCs/>
          <w:sz w:val="24"/>
          <w:szCs w:val="24"/>
          <w:lang w:val="en-GB" w:eastAsia="en-GB"/>
        </w:rPr>
      </w:pPr>
      <w:r>
        <w:rPr>
          <w:rFonts w:ascii="Times New Roman" w:eastAsia="Calibri" w:hAnsi="Times New Roman" w:cs="Times New Roman"/>
          <w:b/>
          <w:i/>
          <w:sz w:val="24"/>
          <w:lang w:val="en-GB" w:eastAsia="en-GB"/>
        </w:rPr>
        <w:t xml:space="preserve"> </w:t>
      </w:r>
      <w:r w:rsidR="000553B4" w:rsidRPr="00B21FB2">
        <w:rPr>
          <w:rFonts w:ascii="Times New Roman" w:eastAsia="Calibri" w:hAnsi="Times New Roman" w:cs="Times New Roman"/>
          <w:b/>
          <w:i/>
          <w:sz w:val="24"/>
          <w:lang w:val="en-GB" w:eastAsia="en-GB"/>
        </w:rPr>
        <w:t xml:space="preserve">X-ray diffraction analysis </w:t>
      </w:r>
    </w:p>
    <w:p w:rsidR="000553B4" w:rsidRPr="000553B4" w:rsidRDefault="000553B4" w:rsidP="000553B4">
      <w:pPr>
        <w:spacing w:after="0" w:line="360" w:lineRule="auto"/>
        <w:ind w:firstLine="709"/>
        <w:jc w:val="both"/>
        <w:rPr>
          <w:rFonts w:ascii="Times New Roman" w:eastAsia="Calibri" w:hAnsi="Times New Roman" w:cs="Times New Roman"/>
          <w:sz w:val="24"/>
          <w:szCs w:val="24"/>
          <w:lang w:val="en-GB" w:eastAsia="en-GB"/>
        </w:rPr>
      </w:pPr>
    </w:p>
    <w:p w:rsidR="000553B4" w:rsidRPr="000553B4" w:rsidRDefault="000553B4" w:rsidP="000553B4">
      <w:pPr>
        <w:spacing w:after="0" w:line="360" w:lineRule="auto"/>
        <w:jc w:val="both"/>
        <w:rPr>
          <w:rFonts w:ascii="Times New Roman" w:eastAsia="Calibri" w:hAnsi="Times New Roman" w:cs="Times New Roman"/>
          <w:sz w:val="24"/>
          <w:szCs w:val="24"/>
          <w:lang w:val="en-GB" w:eastAsia="en-GB"/>
        </w:rPr>
      </w:pPr>
      <w:r w:rsidRPr="000553B4">
        <w:rPr>
          <w:rFonts w:ascii="Times New Roman" w:eastAsia="Calibri" w:hAnsi="Times New Roman" w:cs="Times New Roman"/>
          <w:b/>
          <w:i/>
          <w:sz w:val="24"/>
          <w:lang w:val="en-GB" w:eastAsia="en-GB"/>
        </w:rPr>
        <w:t>Example of</w:t>
      </w:r>
      <w:r w:rsidRPr="000553B4">
        <w:rPr>
          <w:rFonts w:ascii="Times New Roman" w:eastAsia="Calibri" w:hAnsi="Times New Roman" w:cs="Times New Roman"/>
          <w:sz w:val="24"/>
          <w:lang w:val="en-GB" w:eastAsia="en-GB"/>
        </w:rPr>
        <w:t xml:space="preserve"> </w:t>
      </w:r>
      <w:r w:rsidRPr="000553B4">
        <w:rPr>
          <w:rFonts w:ascii="Times New Roman" w:eastAsia="Calibri" w:hAnsi="Times New Roman" w:cs="Times New Roman"/>
          <w:b/>
          <w:i/>
          <w:sz w:val="24"/>
          <w:lang w:val="en-GB" w:eastAsia="en-GB"/>
        </w:rPr>
        <w:t>figure captions in the text of the article:</w:t>
      </w:r>
      <w:r w:rsidRPr="000553B4">
        <w:rPr>
          <w:rFonts w:ascii="Times New Roman" w:eastAsia="Calibri" w:hAnsi="Times New Roman" w:cs="Times New Roman"/>
          <w:sz w:val="24"/>
          <w:lang w:val="en-GB" w:eastAsia="en-GB"/>
        </w:rPr>
        <w:t xml:space="preserve"> Fig. 1, curve </w:t>
      </w:r>
      <w:r w:rsidRPr="000553B4">
        <w:rPr>
          <w:rFonts w:ascii="Times New Roman" w:eastAsia="Calibri" w:hAnsi="Times New Roman" w:cs="Times New Roman"/>
          <w:i/>
          <w:sz w:val="24"/>
          <w:lang w:val="en-GB" w:eastAsia="en-GB"/>
        </w:rPr>
        <w:t>1</w:t>
      </w:r>
      <w:r w:rsidRPr="000553B4">
        <w:rPr>
          <w:rFonts w:ascii="Times New Roman" w:eastAsia="Calibri" w:hAnsi="Times New Roman" w:cs="Times New Roman"/>
          <w:sz w:val="24"/>
          <w:lang w:val="en-GB" w:eastAsia="en-GB"/>
        </w:rPr>
        <w:t>, Fig. 2b.</w:t>
      </w:r>
    </w:p>
    <w:p w:rsidR="000553B4" w:rsidRPr="000553B4" w:rsidRDefault="000553B4" w:rsidP="000553B4">
      <w:pPr>
        <w:spacing w:after="0" w:line="360" w:lineRule="auto"/>
        <w:jc w:val="both"/>
        <w:rPr>
          <w:rFonts w:ascii="Times New Roman" w:eastAsia="Calibri" w:hAnsi="Times New Roman" w:cs="Times New Roman"/>
          <w:sz w:val="24"/>
          <w:szCs w:val="24"/>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sz w:val="24"/>
          <w:szCs w:val="24"/>
          <w:lang w:val="en-GB" w:eastAsia="en-GB"/>
        </w:rPr>
      </w:pPr>
      <w:r w:rsidRPr="000553B4">
        <w:rPr>
          <w:rFonts w:ascii="Times New Roman" w:eastAsia="Calibri" w:hAnsi="Times New Roman" w:cs="Times New Roman"/>
          <w:sz w:val="24"/>
          <w:lang w:val="en-GB" w:eastAsia="en-GB"/>
        </w:rPr>
        <w:t>A complete list of figures should be provided at the end of the paper after the information about the authors.</w:t>
      </w:r>
    </w:p>
    <w:p w:rsidR="000553B4" w:rsidRPr="000553B4" w:rsidRDefault="000553B4" w:rsidP="000553B4">
      <w:pPr>
        <w:spacing w:after="0" w:line="360" w:lineRule="auto"/>
        <w:ind w:firstLine="709"/>
        <w:jc w:val="both"/>
        <w:rPr>
          <w:rFonts w:ascii="Times New Roman" w:eastAsia="Calibri" w:hAnsi="Times New Roman" w:cs="Times New Roman"/>
          <w:sz w:val="24"/>
          <w:szCs w:val="24"/>
          <w:lang w:val="en-GB" w:eastAsia="en-GB"/>
        </w:rPr>
      </w:pPr>
      <w:r w:rsidRPr="000553B4">
        <w:rPr>
          <w:rFonts w:ascii="Times New Roman" w:eastAsia="Calibri" w:hAnsi="Times New Roman" w:cs="Times New Roman"/>
          <w:b/>
          <w:sz w:val="24"/>
          <w:lang w:val="en-GB" w:eastAsia="en-GB"/>
        </w:rPr>
        <w:t>Figures and tables should not be included in the text of the article</w:t>
      </w:r>
      <w:r w:rsidRPr="000553B4">
        <w:rPr>
          <w:rFonts w:ascii="Times New Roman" w:eastAsia="Calibri" w:hAnsi="Times New Roman" w:cs="Times New Roman"/>
          <w:sz w:val="24"/>
          <w:lang w:val="en-GB" w:eastAsia="en-GB"/>
        </w:rPr>
        <w:t xml:space="preserve">. They should be placed on a separate page. Figures should also be </w:t>
      </w:r>
      <w:r w:rsidRPr="000553B4">
        <w:rPr>
          <w:rFonts w:ascii="Times New Roman" w:eastAsia="Calibri" w:hAnsi="Times New Roman" w:cs="Times New Roman"/>
          <w:b/>
          <w:sz w:val="24"/>
          <w:lang w:val="en-GB" w:eastAsia="en-GB"/>
        </w:rPr>
        <w:t>submitted</w:t>
      </w:r>
      <w:r w:rsidRPr="000553B4">
        <w:rPr>
          <w:rFonts w:ascii="Times New Roman" w:eastAsia="Calibri" w:hAnsi="Times New Roman" w:cs="Times New Roman"/>
          <w:sz w:val="24"/>
          <w:lang w:val="en-GB" w:eastAsia="en-GB"/>
        </w:rPr>
        <w:t xml:space="preserve"> </w:t>
      </w:r>
      <w:r w:rsidRPr="000553B4">
        <w:rPr>
          <w:rFonts w:ascii="Times New Roman" w:eastAsia="Calibri" w:hAnsi="Times New Roman" w:cs="Times New Roman"/>
          <w:b/>
          <w:sz w:val="24"/>
          <w:lang w:val="en-GB" w:eastAsia="en-GB"/>
        </w:rPr>
        <w:t>as separate</w:t>
      </w:r>
      <w:r w:rsidRPr="000553B4">
        <w:rPr>
          <w:rFonts w:ascii="Times New Roman" w:eastAsia="Calibri" w:hAnsi="Times New Roman" w:cs="Times New Roman"/>
          <w:sz w:val="24"/>
          <w:lang w:val="en-GB" w:eastAsia="en-GB"/>
        </w:rPr>
        <w:t xml:space="preserve"> *</w:t>
      </w:r>
      <w:proofErr w:type="spellStart"/>
      <w:r w:rsidRPr="000553B4">
        <w:rPr>
          <w:rFonts w:ascii="Times New Roman" w:eastAsia="Calibri" w:hAnsi="Times New Roman" w:cs="Times New Roman"/>
          <w:sz w:val="24"/>
          <w:lang w:val="en-GB" w:eastAsia="en-GB"/>
        </w:rPr>
        <w:t>tif</w:t>
      </w:r>
      <w:proofErr w:type="spellEnd"/>
      <w:r w:rsidRPr="000553B4">
        <w:rPr>
          <w:rFonts w:ascii="Times New Roman" w:eastAsia="Calibri" w:hAnsi="Times New Roman" w:cs="Times New Roman"/>
          <w:sz w:val="24"/>
          <w:lang w:val="en-GB" w:eastAsia="en-GB"/>
        </w:rPr>
        <w:t>, *jpg, *</w:t>
      </w:r>
      <w:proofErr w:type="spellStart"/>
      <w:r w:rsidRPr="000553B4">
        <w:rPr>
          <w:rFonts w:ascii="Times New Roman" w:eastAsia="Calibri" w:hAnsi="Times New Roman" w:cs="Times New Roman"/>
          <w:sz w:val="24"/>
          <w:lang w:val="en-GB" w:eastAsia="en-GB"/>
        </w:rPr>
        <w:t>cdr</w:t>
      </w:r>
      <w:proofErr w:type="spellEnd"/>
      <w:r w:rsidRPr="000553B4">
        <w:rPr>
          <w:rFonts w:ascii="Times New Roman" w:eastAsia="Calibri" w:hAnsi="Times New Roman" w:cs="Times New Roman"/>
          <w:sz w:val="24"/>
          <w:lang w:val="en-GB" w:eastAsia="en-GB"/>
        </w:rPr>
        <w:t>, or *</w:t>
      </w:r>
      <w:proofErr w:type="spellStart"/>
      <w:r w:rsidRPr="000553B4">
        <w:rPr>
          <w:rFonts w:ascii="Times New Roman" w:eastAsia="Calibri" w:hAnsi="Times New Roman" w:cs="Times New Roman"/>
          <w:sz w:val="24"/>
          <w:lang w:val="en-GB" w:eastAsia="en-GB"/>
        </w:rPr>
        <w:t>ai</w:t>
      </w:r>
      <w:proofErr w:type="spellEnd"/>
      <w:r w:rsidRPr="000553B4">
        <w:rPr>
          <w:rFonts w:ascii="Times New Roman" w:eastAsia="Calibri" w:hAnsi="Times New Roman" w:cs="Times New Roman"/>
          <w:sz w:val="24"/>
          <w:lang w:val="en-GB" w:eastAsia="en-GB"/>
        </w:rPr>
        <w:t xml:space="preserve">. </w:t>
      </w:r>
      <w:proofErr w:type="gramStart"/>
      <w:r w:rsidRPr="000553B4">
        <w:rPr>
          <w:rFonts w:ascii="Times New Roman" w:eastAsia="Calibri" w:hAnsi="Times New Roman" w:cs="Times New Roman"/>
          <w:sz w:val="24"/>
          <w:lang w:val="en-GB" w:eastAsia="en-GB"/>
        </w:rPr>
        <w:t>files</w:t>
      </w:r>
      <w:proofErr w:type="gramEnd"/>
      <w:r w:rsidRPr="000553B4">
        <w:rPr>
          <w:rFonts w:ascii="Times New Roman" w:eastAsia="Calibri" w:hAnsi="Times New Roman" w:cs="Times New Roman"/>
          <w:sz w:val="24"/>
          <w:lang w:val="en-GB" w:eastAsia="en-GB"/>
        </w:rPr>
        <w:t xml:space="preserve">. </w:t>
      </w:r>
      <w:r w:rsidRPr="000553B4">
        <w:rPr>
          <w:rFonts w:ascii="Times New Roman" w:eastAsia="Calibri" w:hAnsi="Times New Roman" w:cs="Times New Roman"/>
          <w:b/>
          <w:sz w:val="24"/>
          <w:lang w:val="en-GB" w:eastAsia="en-GB"/>
        </w:rPr>
        <w:t>All figures should have a minimum resolution of 300 dpi.</w:t>
      </w:r>
      <w:r w:rsidRPr="000553B4">
        <w:rPr>
          <w:rFonts w:ascii="Times New Roman" w:eastAsia="Calibri" w:hAnsi="Times New Roman" w:cs="Times New Roman"/>
          <w:sz w:val="24"/>
          <w:lang w:val="en-GB" w:eastAsia="en-GB"/>
        </w:rPr>
        <w:t xml:space="preserve"> Name each figure file with the name of the first author and the number of the figure. </w:t>
      </w:r>
    </w:p>
    <w:p w:rsidR="000553B4" w:rsidRPr="000553B4" w:rsidRDefault="000553B4" w:rsidP="000553B4">
      <w:pPr>
        <w:spacing w:after="0" w:line="360" w:lineRule="auto"/>
        <w:rPr>
          <w:rFonts w:ascii="Times New Roman" w:eastAsia="Calibri" w:hAnsi="Times New Roman" w:cs="Times New Roman"/>
          <w:b/>
          <w:i/>
          <w:sz w:val="24"/>
          <w:szCs w:val="24"/>
          <w:lang w:val="en-GB" w:eastAsia="en-GB"/>
        </w:rPr>
      </w:pPr>
    </w:p>
    <w:p w:rsidR="000553B4" w:rsidRPr="000553B4" w:rsidRDefault="000553B4" w:rsidP="000553B4">
      <w:pPr>
        <w:numPr>
          <w:ilvl w:val="0"/>
          <w:numId w:val="2"/>
        </w:numPr>
        <w:spacing w:after="0" w:line="360" w:lineRule="auto"/>
        <w:rPr>
          <w:rFonts w:ascii="Times New Roman" w:eastAsia="Times New Roman" w:hAnsi="Times New Roman" w:cs="Times New Roman"/>
          <w:b/>
          <w:bCs/>
          <w:sz w:val="24"/>
          <w:szCs w:val="24"/>
          <w:lang w:val="en-GB" w:eastAsia="en-GB"/>
        </w:rPr>
      </w:pPr>
      <w:r w:rsidRPr="000553B4">
        <w:rPr>
          <w:rFonts w:ascii="Times New Roman" w:eastAsia="Calibri" w:hAnsi="Times New Roman" w:cs="Times New Roman"/>
          <w:b/>
          <w:sz w:val="24"/>
          <w:lang w:val="en-GB" w:eastAsia="en-GB"/>
        </w:rPr>
        <w:t xml:space="preserve"> Conclusions </w:t>
      </w:r>
    </w:p>
    <w:p w:rsidR="000553B4" w:rsidRPr="000553B4" w:rsidRDefault="000553B4" w:rsidP="000553B4">
      <w:pPr>
        <w:spacing w:after="0" w:line="360" w:lineRule="auto"/>
        <w:jc w:val="center"/>
        <w:rPr>
          <w:rFonts w:ascii="Times New Roman" w:eastAsia="Times New Roman" w:hAnsi="Times New Roman" w:cs="Times New Roman"/>
          <w:b/>
          <w:bCs/>
          <w:sz w:val="24"/>
          <w:szCs w:val="24"/>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sz w:val="24"/>
          <w:szCs w:val="24"/>
          <w:lang w:val="en-GB" w:eastAsia="en-GB"/>
        </w:rPr>
      </w:pPr>
      <w:r w:rsidRPr="000553B4">
        <w:rPr>
          <w:rFonts w:ascii="Times New Roman" w:eastAsia="Times New Roman" w:hAnsi="Times New Roman" w:cs="Times New Roman"/>
          <w:bCs/>
          <w:i/>
          <w:sz w:val="24"/>
          <w:szCs w:val="24"/>
          <w:lang w:val="en-GB" w:eastAsia="ru-RU"/>
        </w:rPr>
        <w:t>Conclusions</w:t>
      </w:r>
      <w:r w:rsidRPr="000553B4">
        <w:rPr>
          <w:rFonts w:ascii="Times New Roman" w:eastAsia="Calibri" w:hAnsi="Times New Roman" w:cs="Times New Roman"/>
          <w:sz w:val="24"/>
          <w:szCs w:val="24"/>
          <w:lang w:val="en-GB" w:eastAsia="en-GB"/>
        </w:rPr>
        <w:t xml:space="preserve"> </w:t>
      </w:r>
      <w:r w:rsidRPr="000553B4">
        <w:rPr>
          <w:rFonts w:ascii="Times New Roman" w:eastAsia="Calibri" w:hAnsi="Times New Roman" w:cs="Times New Roman"/>
          <w:sz w:val="24"/>
          <w:lang w:val="en-GB" w:eastAsia="en-GB"/>
        </w:rPr>
        <w:t xml:space="preserve">(1 paragraph) should briefly state the main conclusions of the research. Do not repeat the text of the article. The obtained results are to be considered with respect to the </w:t>
      </w:r>
      <w:r w:rsidRPr="000553B4">
        <w:rPr>
          <w:rFonts w:ascii="Times New Roman" w:eastAsia="Calibri" w:hAnsi="Times New Roman" w:cs="Times New Roman"/>
          <w:sz w:val="24"/>
          <w:lang w:val="en-GB" w:eastAsia="en-GB"/>
        </w:rPr>
        <w:lastRenderedPageBreak/>
        <w:t xml:space="preserve">purpose of the research. This section includes the conclusions, a summary of the results, and recommendations. It states the practical value of the research and outlines further research problems in the corresponding field. </w:t>
      </w:r>
    </w:p>
    <w:p w:rsidR="000553B4" w:rsidRPr="000553B4" w:rsidRDefault="000553B4" w:rsidP="000553B4">
      <w:pPr>
        <w:widowControl w:val="0"/>
        <w:spacing w:after="0" w:line="360" w:lineRule="auto"/>
        <w:jc w:val="center"/>
        <w:rPr>
          <w:rFonts w:ascii="Times New Roman" w:eastAsia="Droid Sans Fallback" w:hAnsi="Times New Roman" w:cs="Times New Roman"/>
          <w:b/>
          <w:kern w:val="2"/>
          <w:sz w:val="24"/>
          <w:szCs w:val="24"/>
          <w:shd w:val="clear" w:color="000000" w:fill="auto"/>
          <w:lang w:val="en-GB" w:eastAsia="en-GB" w:bidi="hi-IN"/>
        </w:rPr>
      </w:pPr>
    </w:p>
    <w:p w:rsidR="00396683" w:rsidRPr="00396683" w:rsidRDefault="00396683" w:rsidP="00396683">
      <w:pPr>
        <w:spacing w:after="0" w:line="360" w:lineRule="auto"/>
        <w:jc w:val="both"/>
        <w:rPr>
          <w:rFonts w:ascii="Times New Roman" w:eastAsia="Times New Roman" w:hAnsi="Times New Roman" w:cs="Times New Roman"/>
          <w:b/>
          <w:iCs/>
          <w:sz w:val="24"/>
          <w:szCs w:val="24"/>
          <w:shd w:val="clear" w:color="auto" w:fill="FFFFFF"/>
          <w:lang w:val="en-US" w:eastAsia="ru-RU"/>
        </w:rPr>
      </w:pPr>
      <w:r w:rsidRPr="00396683">
        <w:rPr>
          <w:rFonts w:ascii="Times New Roman" w:eastAsia="Times New Roman" w:hAnsi="Times New Roman" w:cs="Times New Roman"/>
          <w:b/>
          <w:iCs/>
          <w:sz w:val="24"/>
          <w:szCs w:val="24"/>
          <w:shd w:val="clear" w:color="auto" w:fill="FFFFFF"/>
          <w:lang w:val="en-US" w:eastAsia="ru-RU"/>
        </w:rPr>
        <w:t xml:space="preserve">Author </w:t>
      </w:r>
      <w:r>
        <w:rPr>
          <w:rFonts w:ascii="Times New Roman" w:eastAsia="Times New Roman" w:hAnsi="Times New Roman" w:cs="Times New Roman"/>
          <w:b/>
          <w:iCs/>
          <w:sz w:val="24"/>
          <w:szCs w:val="24"/>
          <w:shd w:val="clear" w:color="auto" w:fill="FFFFFF"/>
          <w:lang w:val="en-US" w:eastAsia="ru-RU"/>
        </w:rPr>
        <w:t>c</w:t>
      </w:r>
      <w:r w:rsidRPr="00396683">
        <w:rPr>
          <w:rFonts w:ascii="Times New Roman" w:eastAsia="Times New Roman" w:hAnsi="Times New Roman" w:cs="Times New Roman"/>
          <w:b/>
          <w:iCs/>
          <w:sz w:val="24"/>
          <w:szCs w:val="24"/>
          <w:shd w:val="clear" w:color="auto" w:fill="FFFFFF"/>
          <w:lang w:val="en-US" w:eastAsia="ru-RU"/>
        </w:rPr>
        <w:t>ontributions</w:t>
      </w:r>
    </w:p>
    <w:p w:rsidR="000553B4" w:rsidRPr="000553B4" w:rsidRDefault="000553B4" w:rsidP="000553B4">
      <w:pPr>
        <w:spacing w:after="0" w:line="360" w:lineRule="auto"/>
        <w:ind w:firstLine="709"/>
        <w:jc w:val="both"/>
        <w:rPr>
          <w:rFonts w:ascii="Times New Roman" w:eastAsia="Calibri" w:hAnsi="Times New Roman" w:cs="Times New Roman"/>
          <w:b/>
          <w:sz w:val="24"/>
          <w:szCs w:val="24"/>
          <w:lang w:val="en-GB" w:eastAsia="en-GB"/>
        </w:rPr>
      </w:pPr>
      <w:r w:rsidRPr="00894B00">
        <w:rPr>
          <w:rFonts w:ascii="Times New Roman" w:eastAsia="Calibri" w:hAnsi="Times New Roman" w:cs="Times New Roman"/>
          <w:sz w:val="24"/>
          <w:szCs w:val="24"/>
          <w:lang w:val="en-GB" w:eastAsia="en-GB"/>
        </w:rPr>
        <w:t xml:space="preserve">At the end of the </w:t>
      </w:r>
      <w:proofErr w:type="gramStart"/>
      <w:r w:rsidRPr="00894B00">
        <w:rPr>
          <w:rFonts w:ascii="Times New Roman" w:eastAsia="Calibri" w:hAnsi="Times New Roman" w:cs="Times New Roman"/>
          <w:sz w:val="24"/>
          <w:szCs w:val="24"/>
          <w:lang w:val="en-GB" w:eastAsia="en-GB"/>
        </w:rPr>
        <w:t>Conclusions</w:t>
      </w:r>
      <w:proofErr w:type="gramEnd"/>
      <w:r w:rsidRPr="00894B00">
        <w:rPr>
          <w:rFonts w:ascii="Times New Roman" w:eastAsia="Calibri" w:hAnsi="Times New Roman" w:cs="Times New Roman"/>
          <w:sz w:val="24"/>
          <w:szCs w:val="24"/>
          <w:lang w:val="en-GB" w:eastAsia="en-GB"/>
        </w:rPr>
        <w:t xml:space="preserve"> the authors should include notes that explain the actual contribution of each co-author to the work.</w:t>
      </w:r>
    </w:p>
    <w:p w:rsidR="000553B4" w:rsidRPr="000553B4" w:rsidRDefault="000553B4" w:rsidP="000553B4">
      <w:pPr>
        <w:spacing w:after="0" w:line="360" w:lineRule="auto"/>
        <w:jc w:val="both"/>
        <w:rPr>
          <w:rFonts w:ascii="Times New Roman" w:eastAsia="Calibri" w:hAnsi="Times New Roman" w:cs="Times New Roman"/>
          <w:b/>
          <w:i/>
          <w:sz w:val="24"/>
          <w:szCs w:val="24"/>
          <w:lang w:val="en-GB" w:eastAsia="en-GB"/>
        </w:rPr>
      </w:pPr>
      <w:r w:rsidRPr="000553B4">
        <w:rPr>
          <w:rFonts w:ascii="Times New Roman" w:eastAsia="Calibri" w:hAnsi="Times New Roman" w:cs="Times New Roman"/>
          <w:b/>
          <w:i/>
          <w:sz w:val="24"/>
          <w:lang w:val="en-GB" w:eastAsia="en-GB"/>
        </w:rPr>
        <w:t>Example 1:</w:t>
      </w:r>
    </w:p>
    <w:p w:rsidR="000553B4" w:rsidRPr="000553B4" w:rsidRDefault="000553B4" w:rsidP="000553B4">
      <w:pPr>
        <w:spacing w:after="0" w:line="360" w:lineRule="auto"/>
        <w:ind w:firstLine="709"/>
        <w:jc w:val="both"/>
        <w:rPr>
          <w:rFonts w:ascii="Times New Roman" w:eastAsia="Times New Roman" w:hAnsi="Times New Roman" w:cs="Times New Roman"/>
          <w:sz w:val="24"/>
          <w:szCs w:val="24"/>
          <w:lang w:val="en-GB" w:eastAsia="ru-RU"/>
        </w:rPr>
      </w:pPr>
      <w:proofErr w:type="spellStart"/>
      <w:r w:rsidRPr="000553B4">
        <w:rPr>
          <w:rFonts w:ascii="Times New Roman" w:eastAsia="Calibri" w:hAnsi="Times New Roman" w:cs="Times New Roman"/>
          <w:sz w:val="24"/>
          <w:lang w:val="en-GB" w:eastAsia="en-GB"/>
        </w:rPr>
        <w:t>Nikolay</w:t>
      </w:r>
      <w:proofErr w:type="spellEnd"/>
      <w:r w:rsidRPr="000553B4">
        <w:rPr>
          <w:rFonts w:ascii="Times New Roman" w:eastAsia="Calibri" w:hAnsi="Times New Roman" w:cs="Times New Roman"/>
          <w:sz w:val="24"/>
          <w:lang w:val="en-GB" w:eastAsia="en-GB"/>
        </w:rPr>
        <w:t xml:space="preserve"> N. </w:t>
      </w:r>
      <w:proofErr w:type="spellStart"/>
      <w:r w:rsidRPr="000553B4">
        <w:rPr>
          <w:rFonts w:ascii="Times New Roman" w:eastAsia="Calibri" w:hAnsi="Times New Roman" w:cs="Times New Roman"/>
          <w:sz w:val="24"/>
          <w:lang w:val="en-GB" w:eastAsia="en-GB"/>
        </w:rPr>
        <w:t>Afonin</w:t>
      </w:r>
      <w:proofErr w:type="spellEnd"/>
      <w:r w:rsidRPr="000553B4">
        <w:rPr>
          <w:rFonts w:ascii="Times New Roman" w:eastAsia="Times New Roman" w:hAnsi="Times New Roman" w:cs="Times New Roman"/>
          <w:sz w:val="24"/>
          <w:szCs w:val="24"/>
          <w:lang w:val="en-GB" w:eastAsia="ru-RU"/>
        </w:rPr>
        <w:t xml:space="preserve"> – Scientific management, Research concept, Methodology development, </w:t>
      </w:r>
      <w:r w:rsidRPr="000553B4">
        <w:rPr>
          <w:rFonts w:ascii="Times New Roman" w:eastAsia="Calibri" w:hAnsi="Times New Roman" w:cs="Times New Roman"/>
          <w:sz w:val="24"/>
          <w:szCs w:val="24"/>
          <w:lang w:val="en-GB" w:eastAsia="en-GB"/>
        </w:rPr>
        <w:t>Writing – original draft</w:t>
      </w:r>
      <w:r w:rsidRPr="000553B4">
        <w:rPr>
          <w:rFonts w:ascii="Times New Roman" w:eastAsia="Times New Roman" w:hAnsi="Times New Roman" w:cs="Times New Roman"/>
          <w:sz w:val="24"/>
          <w:szCs w:val="24"/>
          <w:lang w:val="en-GB" w:eastAsia="ru-RU"/>
        </w:rPr>
        <w:t xml:space="preserve">, Final conclusions. </w:t>
      </w:r>
    </w:p>
    <w:p w:rsidR="000553B4" w:rsidRPr="000553B4" w:rsidRDefault="000553B4" w:rsidP="000553B4">
      <w:pPr>
        <w:spacing w:after="0" w:line="360" w:lineRule="auto"/>
        <w:ind w:firstLine="709"/>
        <w:jc w:val="both"/>
        <w:rPr>
          <w:rFonts w:ascii="Times New Roman" w:eastAsia="Times New Roman" w:hAnsi="Times New Roman" w:cs="Times New Roman"/>
          <w:sz w:val="24"/>
          <w:szCs w:val="24"/>
          <w:lang w:val="en-GB" w:eastAsia="ru-RU"/>
        </w:rPr>
      </w:pPr>
      <w:r w:rsidRPr="000553B4">
        <w:rPr>
          <w:rFonts w:ascii="Times New Roman" w:eastAsia="Calibri" w:hAnsi="Times New Roman" w:cs="Times New Roman"/>
          <w:sz w:val="24"/>
          <w:lang w:val="en-GB" w:eastAsia="en-GB"/>
        </w:rPr>
        <w:t xml:space="preserve">Vera A. </w:t>
      </w:r>
      <w:proofErr w:type="spellStart"/>
      <w:r w:rsidRPr="000553B4">
        <w:rPr>
          <w:rFonts w:ascii="Times New Roman" w:eastAsia="Calibri" w:hAnsi="Times New Roman" w:cs="Times New Roman"/>
          <w:sz w:val="24"/>
          <w:lang w:val="en-GB" w:eastAsia="en-GB"/>
        </w:rPr>
        <w:t>Logachova</w:t>
      </w:r>
      <w:proofErr w:type="spellEnd"/>
      <w:r w:rsidRPr="000553B4">
        <w:rPr>
          <w:rFonts w:ascii="Times New Roman" w:eastAsia="Times New Roman" w:hAnsi="Times New Roman" w:cs="Times New Roman"/>
          <w:sz w:val="24"/>
          <w:szCs w:val="24"/>
          <w:lang w:val="en-GB" w:eastAsia="ru-RU"/>
        </w:rPr>
        <w:t xml:space="preserve"> – </w:t>
      </w:r>
      <w:r w:rsidRPr="000553B4">
        <w:rPr>
          <w:rFonts w:ascii="Times New Roman" w:eastAsia="Calibri" w:hAnsi="Times New Roman" w:cs="Times New Roman"/>
          <w:sz w:val="24"/>
          <w:szCs w:val="24"/>
          <w:lang w:val="en-GB" w:eastAsia="en-GB"/>
        </w:rPr>
        <w:t>Investigation,</w:t>
      </w:r>
      <w:r w:rsidRPr="000553B4">
        <w:rPr>
          <w:rFonts w:ascii="Times New Roman" w:eastAsia="Times New Roman" w:hAnsi="Times New Roman" w:cs="Times New Roman"/>
          <w:sz w:val="24"/>
          <w:szCs w:val="24"/>
          <w:lang w:val="en-GB" w:eastAsia="ru-RU"/>
        </w:rPr>
        <w:t xml:space="preserve"> </w:t>
      </w:r>
      <w:r w:rsidRPr="000553B4">
        <w:rPr>
          <w:rFonts w:ascii="Times New Roman" w:eastAsia="Calibri" w:hAnsi="Times New Roman" w:cs="Times New Roman"/>
          <w:sz w:val="24"/>
          <w:szCs w:val="24"/>
          <w:lang w:val="en-GB" w:eastAsia="en-GB"/>
        </w:rPr>
        <w:t>Writing – review &amp; editing.</w:t>
      </w:r>
    </w:p>
    <w:p w:rsidR="000553B4" w:rsidRPr="000553B4" w:rsidRDefault="000553B4" w:rsidP="000553B4">
      <w:pPr>
        <w:spacing w:after="0" w:line="360" w:lineRule="auto"/>
        <w:jc w:val="both"/>
        <w:rPr>
          <w:rFonts w:ascii="Times New Roman" w:eastAsia="Calibri" w:hAnsi="Times New Roman" w:cs="Times New Roman"/>
          <w:b/>
          <w:i/>
          <w:sz w:val="24"/>
          <w:szCs w:val="24"/>
          <w:lang w:val="en-GB" w:eastAsia="en-GB"/>
        </w:rPr>
      </w:pPr>
      <w:r w:rsidRPr="000553B4">
        <w:rPr>
          <w:rFonts w:ascii="Times New Roman" w:eastAsia="Calibri" w:hAnsi="Times New Roman" w:cs="Times New Roman"/>
          <w:b/>
          <w:i/>
          <w:sz w:val="24"/>
          <w:szCs w:val="24"/>
          <w:lang w:val="en-GB" w:eastAsia="en-GB"/>
        </w:rPr>
        <w:t>Example 2:</w:t>
      </w:r>
    </w:p>
    <w:p w:rsidR="000553B4" w:rsidRPr="000553B4" w:rsidRDefault="000553B4" w:rsidP="000553B4">
      <w:pPr>
        <w:spacing w:after="0" w:line="360" w:lineRule="auto"/>
        <w:ind w:firstLine="709"/>
        <w:jc w:val="both"/>
        <w:rPr>
          <w:rFonts w:ascii="Times New Roman" w:eastAsia="Times New Roman" w:hAnsi="Times New Roman" w:cs="Times New Roman"/>
          <w:sz w:val="24"/>
          <w:szCs w:val="24"/>
          <w:lang w:val="en-GB" w:eastAsia="ru-RU"/>
        </w:rPr>
      </w:pPr>
      <w:r w:rsidRPr="000553B4">
        <w:rPr>
          <w:rFonts w:ascii="Times New Roman" w:eastAsia="Times New Roman" w:hAnsi="Times New Roman" w:cs="Times New Roman"/>
          <w:sz w:val="24"/>
          <w:szCs w:val="24"/>
          <w:lang w:val="en-GB" w:eastAsia="ru-RU"/>
        </w:rPr>
        <w:t>The authors contributed equally to this article.</w:t>
      </w:r>
    </w:p>
    <w:p w:rsidR="000553B4" w:rsidRPr="000553B4" w:rsidRDefault="000553B4" w:rsidP="000553B4">
      <w:pPr>
        <w:spacing w:after="0" w:line="360" w:lineRule="auto"/>
        <w:rPr>
          <w:rFonts w:ascii="Times New Roman" w:eastAsia="Calibri" w:hAnsi="Times New Roman" w:cs="Times New Roman"/>
          <w:b/>
          <w:sz w:val="24"/>
          <w:lang w:val="en-GB" w:eastAsia="en-GB"/>
        </w:rPr>
      </w:pPr>
    </w:p>
    <w:p w:rsidR="000553B4" w:rsidRPr="000553B4" w:rsidRDefault="000553B4" w:rsidP="000553B4">
      <w:pPr>
        <w:spacing w:after="0" w:line="360" w:lineRule="auto"/>
        <w:rPr>
          <w:rFonts w:ascii="Times New Roman" w:eastAsia="Calibri" w:hAnsi="Times New Roman" w:cs="Times New Roman"/>
          <w:b/>
          <w:sz w:val="24"/>
          <w:lang w:val="en-GB" w:eastAsia="en-GB"/>
        </w:rPr>
      </w:pPr>
      <w:r w:rsidRPr="000553B4">
        <w:rPr>
          <w:rFonts w:ascii="Times New Roman" w:eastAsia="Calibri" w:hAnsi="Times New Roman" w:cs="Times New Roman"/>
          <w:b/>
          <w:sz w:val="24"/>
          <w:lang w:val="en-GB" w:eastAsia="en-GB"/>
        </w:rPr>
        <w:t xml:space="preserve">Conflict of interests </w:t>
      </w:r>
    </w:p>
    <w:p w:rsidR="000553B4" w:rsidRPr="000553B4" w:rsidRDefault="000553B4" w:rsidP="000553B4">
      <w:pPr>
        <w:spacing w:after="0" w:line="360" w:lineRule="auto"/>
        <w:rPr>
          <w:rFonts w:ascii="Times New Roman" w:eastAsia="Times New Roman" w:hAnsi="Times New Roman" w:cs="Times New Roman"/>
          <w:b/>
          <w:sz w:val="24"/>
          <w:szCs w:val="24"/>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bCs/>
          <w:shd w:val="clear" w:color="000000" w:fill="auto"/>
          <w:lang w:val="en-GB" w:eastAsia="en-GB"/>
        </w:rPr>
      </w:pPr>
      <w:r w:rsidRPr="000553B4">
        <w:rPr>
          <w:rFonts w:ascii="Times New Roman" w:eastAsia="Calibri" w:hAnsi="Times New Roman" w:cs="Times New Roman"/>
          <w:bCs/>
          <w:sz w:val="24"/>
          <w:lang w:val="en-GB" w:eastAsia="en-GB"/>
        </w:rPr>
        <w:t>The authors declare that they have no known competing financial interests or personal relationships that could have influenced the work reported in this paper.</w:t>
      </w:r>
    </w:p>
    <w:p w:rsidR="000553B4" w:rsidRPr="000553B4" w:rsidRDefault="000553B4" w:rsidP="000553B4">
      <w:pPr>
        <w:spacing w:after="0" w:line="360" w:lineRule="auto"/>
        <w:jc w:val="both"/>
        <w:rPr>
          <w:rFonts w:ascii="Times New Roman" w:eastAsia="Calibri" w:hAnsi="Times New Roman" w:cs="Times New Roman"/>
          <w:sz w:val="24"/>
          <w:szCs w:val="24"/>
          <w:lang w:val="en-GB" w:eastAsia="en-GB"/>
        </w:rPr>
      </w:pPr>
    </w:p>
    <w:p w:rsidR="000553B4" w:rsidRPr="000553B4" w:rsidRDefault="000553B4" w:rsidP="000553B4">
      <w:pPr>
        <w:spacing w:after="0" w:line="360" w:lineRule="auto"/>
        <w:rPr>
          <w:rFonts w:ascii="Times New Roman" w:eastAsia="Calibri" w:hAnsi="Times New Roman" w:cs="Times New Roman"/>
          <w:b/>
          <w:sz w:val="24"/>
          <w:szCs w:val="24"/>
          <w:lang w:val="en-GB" w:eastAsia="en-GB"/>
        </w:rPr>
      </w:pPr>
      <w:r w:rsidRPr="000553B4">
        <w:rPr>
          <w:rFonts w:ascii="Times New Roman" w:eastAsia="Calibri" w:hAnsi="Times New Roman" w:cs="Times New Roman"/>
          <w:b/>
          <w:sz w:val="24"/>
          <w:lang w:val="en-GB" w:eastAsia="en-GB"/>
        </w:rPr>
        <w:t>References</w:t>
      </w:r>
    </w:p>
    <w:p w:rsidR="000553B4" w:rsidRPr="000553B4" w:rsidRDefault="000553B4" w:rsidP="000553B4">
      <w:pPr>
        <w:spacing w:after="0" w:line="360" w:lineRule="auto"/>
        <w:jc w:val="both"/>
        <w:rPr>
          <w:rFonts w:ascii="Times New Roman" w:eastAsia="Calibri" w:hAnsi="Times New Roman" w:cs="Times New Roman"/>
          <w:i/>
          <w:color w:val="FF0000"/>
          <w:sz w:val="24"/>
          <w:szCs w:val="24"/>
          <w:highlight w:val="white"/>
          <w:lang w:val="en-GB" w:eastAsia="en-GB"/>
        </w:rPr>
      </w:pPr>
      <w:r w:rsidRPr="000553B4">
        <w:rPr>
          <w:rFonts w:ascii="Times New Roman" w:eastAsia="Calibri" w:hAnsi="Times New Roman" w:cs="Times New Roman"/>
          <w:bCs/>
          <w:i/>
          <w:color w:val="FF0000"/>
          <w:sz w:val="24"/>
          <w:lang w:val="en-GB" w:eastAsia="en-GB"/>
        </w:rPr>
        <w:t>(The references are to be formatted</w:t>
      </w:r>
      <w:r w:rsidRPr="000553B4">
        <w:rPr>
          <w:rFonts w:ascii="Times New Roman" w:eastAsia="Calibri" w:hAnsi="Times New Roman" w:cs="Times New Roman"/>
          <w:i/>
          <w:color w:val="FF0000"/>
          <w:sz w:val="24"/>
          <w:lang w:val="en-GB" w:eastAsia="en-GB"/>
        </w:rPr>
        <w:t xml:space="preserve"> according to the </w:t>
      </w:r>
      <w:r w:rsidRPr="000553B4">
        <w:rPr>
          <w:rFonts w:ascii="Times New Roman" w:eastAsia="Times New Roman" w:hAnsi="Times New Roman" w:cs="Times New Roman"/>
          <w:i/>
          <w:color w:val="FF0000"/>
          <w:sz w:val="24"/>
          <w:szCs w:val="24"/>
          <w:lang w:val="en-GB" w:eastAsia="ru-RU"/>
        </w:rPr>
        <w:t>Vancouver Style</w:t>
      </w:r>
      <w:r w:rsidRPr="000553B4">
        <w:rPr>
          <w:rFonts w:ascii="Times New Roman" w:eastAsia="Calibri" w:hAnsi="Times New Roman" w:cs="Times New Roman"/>
          <w:i/>
          <w:color w:val="FF0000"/>
          <w:sz w:val="24"/>
          <w:szCs w:val="24"/>
          <w:lang w:val="en-GB" w:eastAsia="en-GB"/>
        </w:rPr>
        <w:t>.</w:t>
      </w:r>
      <w:r w:rsidRPr="000553B4">
        <w:rPr>
          <w:rFonts w:ascii="Times New Roman" w:eastAsia="Calibri" w:hAnsi="Times New Roman" w:cs="Times New Roman"/>
          <w:i/>
          <w:color w:val="FF0000"/>
          <w:sz w:val="24"/>
          <w:lang w:val="en-GB" w:eastAsia="en-GB"/>
        </w:rPr>
        <w:t xml:space="preserve"> </w:t>
      </w:r>
      <w:r w:rsidRPr="000553B4">
        <w:rPr>
          <w:rFonts w:ascii="Times New Roman" w:eastAsia="Calibri" w:hAnsi="Times New Roman" w:cs="Times New Roman"/>
          <w:bCs/>
          <w:i/>
          <w:color w:val="FF0000"/>
          <w:sz w:val="24"/>
          <w:lang w:val="en-GB" w:eastAsia="en-GB"/>
        </w:rPr>
        <w:t>The reference list should only include articles published in peer-reviewed journals)</w:t>
      </w:r>
    </w:p>
    <w:p w:rsidR="000553B4" w:rsidRPr="000553B4" w:rsidRDefault="000553B4" w:rsidP="000553B4">
      <w:pPr>
        <w:spacing w:after="0" w:line="360" w:lineRule="auto"/>
        <w:jc w:val="both"/>
        <w:rPr>
          <w:rFonts w:ascii="Times New Roman" w:eastAsia="Calibri" w:hAnsi="Times New Roman" w:cs="Times New Roman"/>
          <w:b/>
          <w:bCs/>
          <w:sz w:val="24"/>
          <w:szCs w:val="24"/>
          <w:highlight w:val="white"/>
          <w:lang w:val="en-GB" w:eastAsia="en-GB"/>
        </w:rPr>
      </w:pPr>
    </w:p>
    <w:p w:rsidR="000553B4" w:rsidRPr="000553B4" w:rsidRDefault="000553B4" w:rsidP="000553B4">
      <w:pPr>
        <w:spacing w:after="0" w:line="360" w:lineRule="auto"/>
        <w:jc w:val="both"/>
        <w:rPr>
          <w:rFonts w:ascii="Times New Roman" w:eastAsia="Calibri" w:hAnsi="Times New Roman" w:cs="Times New Roman"/>
          <w:bCs/>
          <w:i/>
          <w:sz w:val="24"/>
          <w:szCs w:val="24"/>
          <w:highlight w:val="white"/>
          <w:lang w:val="en-GB" w:eastAsia="en-GB"/>
        </w:rPr>
      </w:pPr>
      <w:r w:rsidRPr="000553B4">
        <w:rPr>
          <w:rFonts w:ascii="Times New Roman" w:eastAsia="Calibri" w:hAnsi="Times New Roman" w:cs="Times New Roman"/>
          <w:b/>
          <w:bCs/>
          <w:i/>
          <w:sz w:val="24"/>
          <w:lang w:val="en-GB" w:eastAsia="en-GB"/>
        </w:rPr>
        <w:t>Examples</w:t>
      </w:r>
      <w:r w:rsidRPr="000553B4">
        <w:rPr>
          <w:rFonts w:ascii="Times New Roman" w:eastAsia="Calibri" w:hAnsi="Times New Roman" w:cs="Times New Roman"/>
          <w:bCs/>
          <w:caps/>
          <w:sz w:val="24"/>
          <w:lang w:val="en-GB" w:eastAsia="en-GB"/>
        </w:rPr>
        <w:t xml:space="preserve">: </w:t>
      </w:r>
    </w:p>
    <w:p w:rsidR="00894B00" w:rsidRPr="00894B00" w:rsidRDefault="00894B00" w:rsidP="00894B00">
      <w:pPr>
        <w:shd w:val="clear" w:color="auto" w:fill="FFFFFF"/>
        <w:spacing w:after="0" w:line="360" w:lineRule="auto"/>
        <w:jc w:val="center"/>
        <w:rPr>
          <w:rFonts w:ascii="Times New Roman" w:eastAsia="Times New Roman" w:hAnsi="Times New Roman" w:cs="Times New Roman"/>
          <w:b/>
          <w:sz w:val="24"/>
          <w:szCs w:val="24"/>
          <w:lang w:val="en-US" w:eastAsia="ru-RU"/>
        </w:rPr>
      </w:pPr>
      <w:r w:rsidRPr="00894B00">
        <w:rPr>
          <w:rFonts w:ascii="Times New Roman" w:eastAsia="Times New Roman" w:hAnsi="Times New Roman" w:cs="Times New Roman"/>
          <w:b/>
          <w:sz w:val="24"/>
          <w:szCs w:val="24"/>
          <w:lang w:val="en-US" w:eastAsia="ru-RU"/>
        </w:rPr>
        <w:t>Journal article</w:t>
      </w:r>
    </w:p>
    <w:p w:rsidR="00894B00" w:rsidRPr="00894B00" w:rsidRDefault="00894B00" w:rsidP="00894B00">
      <w:pPr>
        <w:numPr>
          <w:ilvl w:val="0"/>
          <w:numId w:val="4"/>
        </w:numPr>
        <w:tabs>
          <w:tab w:val="left" w:pos="567"/>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lang w:val="en-US"/>
        </w:rPr>
      </w:pPr>
      <w:proofErr w:type="spellStart"/>
      <w:r w:rsidRPr="00894B00">
        <w:rPr>
          <w:rFonts w:ascii="Times New Roman" w:eastAsia="Calibri" w:hAnsi="Times New Roman" w:cs="Times New Roman"/>
          <w:sz w:val="24"/>
          <w:szCs w:val="24"/>
          <w:lang w:val="en-US"/>
        </w:rPr>
        <w:t>Bahadur</w:t>
      </w:r>
      <w:proofErr w:type="spellEnd"/>
      <w:r w:rsidRPr="00894B00">
        <w:rPr>
          <w:rFonts w:ascii="Times New Roman" w:eastAsia="Calibri" w:hAnsi="Times New Roman" w:cs="Times New Roman"/>
          <w:sz w:val="24"/>
          <w:szCs w:val="24"/>
          <w:lang w:val="en-US"/>
        </w:rPr>
        <w:t xml:space="preserve"> A., </w:t>
      </w:r>
      <w:proofErr w:type="spellStart"/>
      <w:r w:rsidRPr="00894B00">
        <w:rPr>
          <w:rFonts w:ascii="Times New Roman" w:eastAsia="Calibri" w:hAnsi="Times New Roman" w:cs="Times New Roman"/>
          <w:sz w:val="24"/>
          <w:szCs w:val="24"/>
          <w:lang w:val="en-US"/>
        </w:rPr>
        <w:t>Hussain</w:t>
      </w:r>
      <w:proofErr w:type="spellEnd"/>
      <w:r w:rsidRPr="00894B00">
        <w:rPr>
          <w:rFonts w:ascii="Times New Roman" w:eastAsia="Calibri" w:hAnsi="Times New Roman" w:cs="Times New Roman"/>
          <w:sz w:val="24"/>
          <w:szCs w:val="24"/>
          <w:lang w:val="en-US"/>
        </w:rPr>
        <w:t xml:space="preserve"> W., Iqbal S., </w:t>
      </w:r>
      <w:proofErr w:type="spellStart"/>
      <w:r w:rsidRPr="00894B00">
        <w:rPr>
          <w:rFonts w:ascii="Times New Roman" w:eastAsia="Calibri" w:hAnsi="Times New Roman" w:cs="Times New Roman"/>
          <w:sz w:val="24"/>
          <w:szCs w:val="24"/>
          <w:lang w:val="en-US"/>
        </w:rPr>
        <w:t>Ullah</w:t>
      </w:r>
      <w:proofErr w:type="spellEnd"/>
      <w:r w:rsidRPr="00894B00">
        <w:rPr>
          <w:rFonts w:ascii="Times New Roman" w:eastAsia="Calibri" w:hAnsi="Times New Roman" w:cs="Times New Roman"/>
          <w:sz w:val="24"/>
          <w:szCs w:val="24"/>
          <w:lang w:val="en-US"/>
        </w:rPr>
        <w:t xml:space="preserve"> F., </w:t>
      </w:r>
      <w:proofErr w:type="spellStart"/>
      <w:r w:rsidRPr="00894B00">
        <w:rPr>
          <w:rFonts w:ascii="Times New Roman" w:eastAsia="Calibri" w:hAnsi="Times New Roman" w:cs="Times New Roman"/>
          <w:sz w:val="24"/>
          <w:szCs w:val="24"/>
          <w:lang w:val="en-US"/>
        </w:rPr>
        <w:t>Shoaib</w:t>
      </w:r>
      <w:proofErr w:type="spellEnd"/>
      <w:r w:rsidRPr="00894B00">
        <w:rPr>
          <w:rFonts w:ascii="Times New Roman" w:eastAsia="Calibri" w:hAnsi="Times New Roman" w:cs="Times New Roman"/>
          <w:sz w:val="24"/>
          <w:szCs w:val="24"/>
          <w:lang w:val="en-US"/>
        </w:rPr>
        <w:t xml:space="preserve"> M., Liu G., Feng K. A morphology controlled surface sulfurized CoMn</w:t>
      </w:r>
      <w:r w:rsidRPr="00894B00">
        <w:rPr>
          <w:rFonts w:ascii="Times New Roman" w:eastAsia="Calibri" w:hAnsi="Times New Roman" w:cs="Times New Roman"/>
          <w:sz w:val="24"/>
          <w:szCs w:val="24"/>
          <w:vertAlign w:val="subscript"/>
          <w:lang w:val="en-US"/>
        </w:rPr>
        <w:t>2</w:t>
      </w:r>
      <w:r w:rsidRPr="00894B00">
        <w:rPr>
          <w:rFonts w:ascii="Times New Roman" w:eastAsia="Calibri" w:hAnsi="Times New Roman" w:cs="Times New Roman"/>
          <w:sz w:val="24"/>
          <w:szCs w:val="24"/>
          <w:lang w:val="en-US"/>
        </w:rPr>
        <w:t>O</w:t>
      </w:r>
      <w:r w:rsidRPr="00894B00">
        <w:rPr>
          <w:rFonts w:ascii="Times New Roman" w:eastAsia="Calibri" w:hAnsi="Times New Roman" w:cs="Times New Roman"/>
          <w:sz w:val="24"/>
          <w:szCs w:val="24"/>
          <w:vertAlign w:val="subscript"/>
          <w:lang w:val="en-US"/>
        </w:rPr>
        <w:t>4</w:t>
      </w:r>
      <w:r w:rsidRPr="00894B00">
        <w:rPr>
          <w:rFonts w:ascii="Times New Roman" w:eastAsia="Calibri" w:hAnsi="Times New Roman" w:cs="Times New Roman"/>
          <w:sz w:val="24"/>
          <w:szCs w:val="24"/>
          <w:lang w:val="en-US"/>
        </w:rPr>
        <w:t xml:space="preserve"> </w:t>
      </w:r>
      <w:proofErr w:type="spellStart"/>
      <w:r w:rsidRPr="00894B00">
        <w:rPr>
          <w:rFonts w:ascii="Times New Roman" w:eastAsia="Calibri" w:hAnsi="Times New Roman" w:cs="Times New Roman"/>
          <w:sz w:val="24"/>
          <w:szCs w:val="24"/>
          <w:lang w:val="en-US"/>
        </w:rPr>
        <w:t>microspike</w:t>
      </w:r>
      <w:proofErr w:type="spellEnd"/>
      <w:r w:rsidRPr="00894B00">
        <w:rPr>
          <w:rFonts w:ascii="Times New Roman" w:eastAsia="Calibri" w:hAnsi="Times New Roman" w:cs="Times New Roman"/>
          <w:sz w:val="24"/>
          <w:szCs w:val="24"/>
          <w:lang w:val="en-US"/>
        </w:rPr>
        <w:t xml:space="preserve"> </w:t>
      </w:r>
      <w:proofErr w:type="spellStart"/>
      <w:r w:rsidRPr="00894B00">
        <w:rPr>
          <w:rFonts w:ascii="Times New Roman" w:eastAsia="Calibri" w:hAnsi="Times New Roman" w:cs="Times New Roman"/>
          <w:sz w:val="24"/>
          <w:szCs w:val="24"/>
          <w:lang w:val="en-US"/>
        </w:rPr>
        <w:t>electroncatalyst</w:t>
      </w:r>
      <w:proofErr w:type="spellEnd"/>
      <w:r w:rsidRPr="00894B00">
        <w:rPr>
          <w:rFonts w:ascii="Times New Roman" w:eastAsia="Calibri" w:hAnsi="Times New Roman" w:cs="Times New Roman"/>
          <w:sz w:val="24"/>
          <w:szCs w:val="24"/>
          <w:lang w:val="en-US"/>
        </w:rPr>
        <w:t xml:space="preserve"> for water splitting with excellent OER rate for binder-free </w:t>
      </w:r>
      <w:proofErr w:type="spellStart"/>
      <w:r w:rsidRPr="00894B00">
        <w:rPr>
          <w:rFonts w:ascii="Times New Roman" w:eastAsia="Calibri" w:hAnsi="Times New Roman" w:cs="Times New Roman"/>
          <w:sz w:val="24"/>
          <w:szCs w:val="24"/>
          <w:lang w:val="en-US"/>
        </w:rPr>
        <w:t>electrocatalytic</w:t>
      </w:r>
      <w:proofErr w:type="spellEnd"/>
      <w:r w:rsidRPr="00894B00">
        <w:rPr>
          <w:rFonts w:ascii="Times New Roman" w:eastAsia="Calibri" w:hAnsi="Times New Roman" w:cs="Times New Roman"/>
          <w:sz w:val="24"/>
          <w:szCs w:val="24"/>
          <w:lang w:val="en-US"/>
        </w:rPr>
        <w:t xml:space="preserve"> oxygen evolution. </w:t>
      </w:r>
      <w:r w:rsidRPr="00894B00">
        <w:rPr>
          <w:rFonts w:ascii="Times New Roman" w:eastAsia="Calibri" w:hAnsi="Times New Roman" w:cs="Times New Roman"/>
          <w:i/>
          <w:sz w:val="24"/>
          <w:szCs w:val="24"/>
          <w:lang w:val="en-US"/>
        </w:rPr>
        <w:t>Journal of Materials Chemistry A</w:t>
      </w:r>
      <w:r w:rsidRPr="00894B00">
        <w:rPr>
          <w:rFonts w:ascii="Times New Roman" w:eastAsia="Calibri" w:hAnsi="Times New Roman" w:cs="Times New Roman"/>
          <w:sz w:val="24"/>
          <w:szCs w:val="24"/>
          <w:lang w:val="en-US"/>
        </w:rPr>
        <w:t>. 2021</w:t>
      </w:r>
      <w:proofErr w:type="gramStart"/>
      <w:r w:rsidRPr="00894B00">
        <w:rPr>
          <w:rFonts w:ascii="Times New Roman" w:eastAsia="Calibri" w:hAnsi="Times New Roman" w:cs="Times New Roman"/>
          <w:sz w:val="24"/>
          <w:szCs w:val="24"/>
          <w:lang w:val="en-US"/>
        </w:rPr>
        <w:t>;20</w:t>
      </w:r>
      <w:proofErr w:type="gramEnd"/>
      <w:r w:rsidRPr="00894B00">
        <w:rPr>
          <w:rFonts w:ascii="Times New Roman" w:eastAsia="Calibri" w:hAnsi="Times New Roman" w:cs="Times New Roman"/>
          <w:sz w:val="24"/>
          <w:szCs w:val="24"/>
          <w:lang w:val="en-US"/>
        </w:rPr>
        <w:t>(9):</w:t>
      </w:r>
      <w:r w:rsidRPr="00894B00">
        <w:rPr>
          <w:rFonts w:ascii="Times New Roman" w:eastAsia="Calibri" w:hAnsi="Times New Roman" w:cs="Times New Roman"/>
          <w:b/>
          <w:sz w:val="24"/>
          <w:szCs w:val="24"/>
          <w:lang w:val="en-US"/>
        </w:rPr>
        <w:t xml:space="preserve"> </w:t>
      </w:r>
      <w:r w:rsidRPr="00894B00">
        <w:rPr>
          <w:rFonts w:ascii="Times New Roman" w:eastAsia="Calibri" w:hAnsi="Times New Roman" w:cs="Times New Roman"/>
          <w:sz w:val="24"/>
          <w:szCs w:val="24"/>
          <w:lang w:val="en-US"/>
        </w:rPr>
        <w:t>12255–12264. https://doi.org/10.1039/D0TA09430G</w:t>
      </w:r>
    </w:p>
    <w:p w:rsidR="00894B00" w:rsidRPr="00894B00" w:rsidRDefault="00894B00" w:rsidP="00894B00">
      <w:pPr>
        <w:numPr>
          <w:ilvl w:val="0"/>
          <w:numId w:val="4"/>
        </w:numPr>
        <w:tabs>
          <w:tab w:val="left" w:pos="567"/>
        </w:tabs>
        <w:spacing w:after="0" w:line="360" w:lineRule="auto"/>
        <w:ind w:left="0" w:firstLine="0"/>
        <w:jc w:val="both"/>
        <w:rPr>
          <w:rFonts w:ascii="Times New Roman" w:eastAsia="Calibri" w:hAnsi="Times New Roman" w:cs="Times New Roman"/>
          <w:sz w:val="24"/>
          <w:szCs w:val="24"/>
          <w:lang w:val="en-US"/>
        </w:rPr>
      </w:pPr>
      <w:proofErr w:type="spellStart"/>
      <w:r w:rsidRPr="00894B00">
        <w:rPr>
          <w:rFonts w:ascii="Times New Roman" w:eastAsia="Calibri" w:hAnsi="Times New Roman" w:cs="Times New Roman"/>
          <w:sz w:val="24"/>
          <w:szCs w:val="24"/>
          <w:lang w:val="en-US"/>
        </w:rPr>
        <w:t>Alexandrov</w:t>
      </w:r>
      <w:proofErr w:type="spellEnd"/>
      <w:r w:rsidRPr="00894B00">
        <w:rPr>
          <w:rFonts w:ascii="Times New Roman" w:eastAsia="Calibri" w:hAnsi="Times New Roman" w:cs="Times New Roman"/>
          <w:sz w:val="24"/>
          <w:szCs w:val="24"/>
          <w:lang w:val="en-US"/>
        </w:rPr>
        <w:t xml:space="preserve"> A. A., </w:t>
      </w:r>
      <w:proofErr w:type="spellStart"/>
      <w:r w:rsidRPr="00894B00">
        <w:rPr>
          <w:rFonts w:ascii="Times New Roman" w:eastAsia="Calibri" w:hAnsi="Times New Roman" w:cs="Times New Roman"/>
          <w:sz w:val="24"/>
          <w:szCs w:val="24"/>
          <w:lang w:val="en-US"/>
        </w:rPr>
        <w:t>Mayakova</w:t>
      </w:r>
      <w:proofErr w:type="spellEnd"/>
      <w:r w:rsidRPr="00894B00">
        <w:rPr>
          <w:rFonts w:ascii="Times New Roman" w:eastAsia="Calibri" w:hAnsi="Times New Roman" w:cs="Times New Roman"/>
          <w:sz w:val="24"/>
          <w:szCs w:val="24"/>
          <w:lang w:val="en-US"/>
        </w:rPr>
        <w:t xml:space="preserve"> M. N., </w:t>
      </w:r>
      <w:proofErr w:type="spellStart"/>
      <w:r w:rsidRPr="00894B00">
        <w:rPr>
          <w:rFonts w:ascii="Times New Roman" w:eastAsia="Calibri" w:hAnsi="Times New Roman" w:cs="Times New Roman"/>
          <w:sz w:val="24"/>
          <w:szCs w:val="24"/>
          <w:lang w:val="en-US"/>
        </w:rPr>
        <w:t>Voronov</w:t>
      </w:r>
      <w:proofErr w:type="spellEnd"/>
      <w:r w:rsidRPr="00894B00">
        <w:rPr>
          <w:rFonts w:ascii="Times New Roman" w:eastAsia="Calibri" w:hAnsi="Times New Roman" w:cs="Times New Roman"/>
          <w:sz w:val="24"/>
          <w:szCs w:val="24"/>
          <w:lang w:val="en-US"/>
        </w:rPr>
        <w:t xml:space="preserve"> V. V., </w:t>
      </w:r>
      <w:proofErr w:type="spellStart"/>
      <w:r w:rsidRPr="00894B00">
        <w:rPr>
          <w:rFonts w:ascii="Times New Roman" w:eastAsia="Calibri" w:hAnsi="Times New Roman" w:cs="Times New Roman"/>
          <w:sz w:val="24"/>
          <w:szCs w:val="24"/>
          <w:lang w:val="en-US"/>
        </w:rPr>
        <w:t>Pominova</w:t>
      </w:r>
      <w:proofErr w:type="spellEnd"/>
      <w:r w:rsidRPr="00894B00">
        <w:rPr>
          <w:rFonts w:ascii="Times New Roman" w:eastAsia="Calibri" w:hAnsi="Times New Roman" w:cs="Times New Roman"/>
          <w:sz w:val="24"/>
          <w:szCs w:val="24"/>
          <w:lang w:val="en-US"/>
        </w:rPr>
        <w:t xml:space="preserve"> D. V., </w:t>
      </w:r>
      <w:proofErr w:type="spellStart"/>
      <w:r w:rsidRPr="00894B00">
        <w:rPr>
          <w:rFonts w:ascii="Times New Roman" w:eastAsia="Calibri" w:hAnsi="Times New Roman" w:cs="Times New Roman"/>
          <w:sz w:val="24"/>
          <w:szCs w:val="24"/>
          <w:lang w:val="en-US"/>
        </w:rPr>
        <w:t>Kuznetsov</w:t>
      </w:r>
      <w:proofErr w:type="spellEnd"/>
      <w:r w:rsidRPr="00894B00">
        <w:rPr>
          <w:rFonts w:ascii="Times New Roman" w:eastAsia="Calibri" w:hAnsi="Times New Roman" w:cs="Times New Roman"/>
          <w:sz w:val="24"/>
          <w:szCs w:val="24"/>
          <w:lang w:val="en-US"/>
        </w:rPr>
        <w:t xml:space="preserve"> S. V., </w:t>
      </w:r>
      <w:proofErr w:type="spellStart"/>
      <w:r w:rsidRPr="00894B00">
        <w:rPr>
          <w:rFonts w:ascii="Times New Roman" w:eastAsia="Calibri" w:hAnsi="Times New Roman" w:cs="Times New Roman"/>
          <w:sz w:val="24"/>
          <w:szCs w:val="24"/>
          <w:lang w:val="en-US"/>
        </w:rPr>
        <w:t>Baranchikov</w:t>
      </w:r>
      <w:proofErr w:type="spellEnd"/>
      <w:r w:rsidRPr="00894B00">
        <w:rPr>
          <w:rFonts w:ascii="Times New Roman" w:eastAsia="Calibri" w:hAnsi="Times New Roman" w:cs="Times New Roman"/>
          <w:sz w:val="24"/>
          <w:szCs w:val="24"/>
          <w:lang w:val="en-US"/>
        </w:rPr>
        <w:t xml:space="preserve"> A. E., </w:t>
      </w:r>
      <w:proofErr w:type="spellStart"/>
      <w:r w:rsidRPr="00894B00">
        <w:rPr>
          <w:rFonts w:ascii="Times New Roman" w:eastAsia="Calibri" w:hAnsi="Times New Roman" w:cs="Times New Roman"/>
          <w:sz w:val="24"/>
          <w:szCs w:val="24"/>
          <w:lang w:val="en-US"/>
        </w:rPr>
        <w:t>Ivanov</w:t>
      </w:r>
      <w:proofErr w:type="spellEnd"/>
      <w:r w:rsidRPr="00894B00">
        <w:rPr>
          <w:rFonts w:ascii="Times New Roman" w:eastAsia="Calibri" w:hAnsi="Times New Roman" w:cs="Times New Roman"/>
          <w:sz w:val="24"/>
          <w:szCs w:val="24"/>
          <w:lang w:val="en-US"/>
        </w:rPr>
        <w:t xml:space="preserve"> V. K., </w:t>
      </w:r>
      <w:proofErr w:type="spellStart"/>
      <w:r w:rsidRPr="00894B00">
        <w:rPr>
          <w:rFonts w:ascii="Times New Roman" w:eastAsia="Calibri" w:hAnsi="Times New Roman" w:cs="Times New Roman"/>
          <w:sz w:val="24"/>
          <w:szCs w:val="24"/>
          <w:lang w:val="en-US"/>
        </w:rPr>
        <w:t>Fedorov</w:t>
      </w:r>
      <w:proofErr w:type="spellEnd"/>
      <w:r w:rsidRPr="00894B00">
        <w:rPr>
          <w:rFonts w:ascii="Times New Roman" w:eastAsia="Calibri" w:hAnsi="Times New Roman" w:cs="Times New Roman"/>
          <w:sz w:val="24"/>
          <w:szCs w:val="24"/>
          <w:lang w:val="en-US"/>
        </w:rPr>
        <w:t xml:space="preserve"> P. P. Synthesis </w:t>
      </w:r>
      <w:proofErr w:type="spellStart"/>
      <w:r w:rsidRPr="00894B00">
        <w:rPr>
          <w:rFonts w:ascii="Times New Roman" w:eastAsia="Calibri" w:hAnsi="Times New Roman" w:cs="Times New Roman"/>
          <w:sz w:val="24"/>
          <w:szCs w:val="24"/>
          <w:lang w:val="en-US"/>
        </w:rPr>
        <w:t>upconversion</w:t>
      </w:r>
      <w:proofErr w:type="spellEnd"/>
      <w:r w:rsidRPr="00894B00">
        <w:rPr>
          <w:rFonts w:ascii="Times New Roman" w:eastAsia="Calibri" w:hAnsi="Times New Roman" w:cs="Times New Roman"/>
          <w:sz w:val="24"/>
          <w:szCs w:val="24"/>
          <w:lang w:val="en-US"/>
        </w:rPr>
        <w:t xml:space="preserve"> </w:t>
      </w:r>
      <w:proofErr w:type="spellStart"/>
      <w:r w:rsidRPr="00894B00">
        <w:rPr>
          <w:rFonts w:ascii="Times New Roman" w:eastAsia="Calibri" w:hAnsi="Times New Roman" w:cs="Times New Roman"/>
          <w:sz w:val="24"/>
          <w:szCs w:val="24"/>
          <w:lang w:val="en-US"/>
        </w:rPr>
        <w:t>luminophores</w:t>
      </w:r>
      <w:proofErr w:type="spellEnd"/>
      <w:r w:rsidRPr="00894B00">
        <w:rPr>
          <w:rFonts w:ascii="Times New Roman" w:eastAsia="Calibri" w:hAnsi="Times New Roman" w:cs="Times New Roman"/>
          <w:sz w:val="24"/>
          <w:szCs w:val="24"/>
          <w:lang w:val="en-US"/>
        </w:rPr>
        <w:t xml:space="preserve"> based on calcium fluoride. </w:t>
      </w:r>
      <w:r w:rsidRPr="00894B00">
        <w:rPr>
          <w:rFonts w:ascii="Times New Roman" w:eastAsia="Calibri" w:hAnsi="Times New Roman" w:cs="Times New Roman"/>
          <w:i/>
          <w:sz w:val="24"/>
          <w:szCs w:val="24"/>
          <w:lang w:val="en-US"/>
        </w:rPr>
        <w:t xml:space="preserve">Condensed Matter and Interphases. </w:t>
      </w:r>
      <w:r w:rsidRPr="00894B00">
        <w:rPr>
          <w:rFonts w:ascii="Times New Roman" w:eastAsia="Calibri" w:hAnsi="Times New Roman" w:cs="Times New Roman"/>
          <w:sz w:val="24"/>
          <w:szCs w:val="24"/>
          <w:lang w:val="en-US"/>
        </w:rPr>
        <w:t>2020</w:t>
      </w:r>
      <w:proofErr w:type="gramStart"/>
      <w:r w:rsidRPr="00894B00">
        <w:rPr>
          <w:rFonts w:ascii="Times New Roman" w:eastAsia="Calibri" w:hAnsi="Times New Roman" w:cs="Times New Roman"/>
          <w:sz w:val="24"/>
          <w:szCs w:val="24"/>
          <w:lang w:val="en-US"/>
        </w:rPr>
        <w:t>;22</w:t>
      </w:r>
      <w:proofErr w:type="gramEnd"/>
      <w:r w:rsidRPr="00894B00">
        <w:rPr>
          <w:rFonts w:ascii="Times New Roman" w:eastAsia="Calibri" w:hAnsi="Times New Roman" w:cs="Times New Roman"/>
          <w:sz w:val="24"/>
          <w:szCs w:val="24"/>
          <w:lang w:val="en-US"/>
        </w:rPr>
        <w:t xml:space="preserve">(1): 3–10. </w:t>
      </w:r>
      <w:hyperlink r:id="rId8" w:history="1">
        <w:r w:rsidRPr="00894B00">
          <w:rPr>
            <w:rFonts w:ascii="Times New Roman" w:eastAsia="Calibri" w:hAnsi="Times New Roman" w:cs="Times New Roman"/>
            <w:sz w:val="24"/>
            <w:szCs w:val="24"/>
            <w:lang w:val="en-US"/>
          </w:rPr>
          <w:t>https://doi.org/10.17308/kcmf.2020.22/2524</w:t>
        </w:r>
      </w:hyperlink>
    </w:p>
    <w:p w:rsidR="00894B00" w:rsidRPr="00894B00" w:rsidRDefault="00894B00" w:rsidP="00894B00">
      <w:pPr>
        <w:numPr>
          <w:ilvl w:val="0"/>
          <w:numId w:val="4"/>
        </w:numPr>
        <w:tabs>
          <w:tab w:val="left" w:pos="567"/>
        </w:tabs>
        <w:spacing w:after="0" w:line="360" w:lineRule="auto"/>
        <w:ind w:left="0" w:firstLine="0"/>
        <w:jc w:val="both"/>
        <w:rPr>
          <w:rFonts w:ascii="Times New Roman" w:eastAsia="Calibri" w:hAnsi="Times New Roman" w:cs="Times New Roman"/>
          <w:sz w:val="24"/>
          <w:szCs w:val="24"/>
          <w:lang w:val="en-US"/>
        </w:rPr>
      </w:pPr>
      <w:proofErr w:type="spellStart"/>
      <w:r w:rsidRPr="00894B00">
        <w:rPr>
          <w:rFonts w:ascii="Times New Roman" w:eastAsia="Calibri" w:hAnsi="Times New Roman" w:cs="Times New Roman"/>
          <w:sz w:val="24"/>
          <w:szCs w:val="24"/>
          <w:lang w:val="en-US"/>
        </w:rPr>
        <w:t>Kopeychenko</w:t>
      </w:r>
      <w:proofErr w:type="spellEnd"/>
      <w:r w:rsidRPr="00894B00">
        <w:rPr>
          <w:rFonts w:ascii="Times New Roman" w:eastAsia="Calibri" w:hAnsi="Times New Roman" w:cs="Times New Roman"/>
          <w:sz w:val="24"/>
          <w:szCs w:val="24"/>
          <w:lang w:val="en-US"/>
        </w:rPr>
        <w:t xml:space="preserve"> E. I., </w:t>
      </w:r>
      <w:proofErr w:type="spellStart"/>
      <w:r w:rsidRPr="00894B00">
        <w:rPr>
          <w:rFonts w:ascii="Times New Roman" w:eastAsia="Calibri" w:hAnsi="Times New Roman" w:cs="Times New Roman"/>
          <w:sz w:val="24"/>
          <w:szCs w:val="24"/>
          <w:lang w:val="en-US"/>
        </w:rPr>
        <w:t>Mittova</w:t>
      </w:r>
      <w:proofErr w:type="spellEnd"/>
      <w:r w:rsidRPr="00894B00">
        <w:rPr>
          <w:rFonts w:ascii="Times New Roman" w:eastAsia="Calibri" w:hAnsi="Times New Roman" w:cs="Times New Roman"/>
          <w:sz w:val="24"/>
          <w:szCs w:val="24"/>
          <w:lang w:val="en-US"/>
        </w:rPr>
        <w:t xml:space="preserve"> I. Y., </w:t>
      </w:r>
      <w:proofErr w:type="spellStart"/>
      <w:r w:rsidRPr="00894B00">
        <w:rPr>
          <w:rFonts w:ascii="Times New Roman" w:eastAsia="Calibri" w:hAnsi="Times New Roman" w:cs="Times New Roman"/>
          <w:sz w:val="24"/>
          <w:szCs w:val="24"/>
          <w:lang w:val="en-US"/>
        </w:rPr>
        <w:t>Perov</w:t>
      </w:r>
      <w:proofErr w:type="spellEnd"/>
      <w:r w:rsidRPr="00894B00">
        <w:rPr>
          <w:rFonts w:ascii="Times New Roman" w:eastAsia="Calibri" w:hAnsi="Times New Roman" w:cs="Times New Roman"/>
          <w:sz w:val="24"/>
          <w:szCs w:val="24"/>
          <w:lang w:val="en-US"/>
        </w:rPr>
        <w:t xml:space="preserve"> N. S., </w:t>
      </w:r>
      <w:proofErr w:type="spellStart"/>
      <w:r w:rsidRPr="00894B00">
        <w:rPr>
          <w:rFonts w:ascii="Times New Roman" w:eastAsia="Calibri" w:hAnsi="Times New Roman" w:cs="Times New Roman"/>
          <w:sz w:val="24"/>
          <w:szCs w:val="24"/>
          <w:lang w:val="en-US"/>
        </w:rPr>
        <w:t>Alekhina</w:t>
      </w:r>
      <w:proofErr w:type="spellEnd"/>
      <w:r w:rsidRPr="00894B00">
        <w:rPr>
          <w:rFonts w:ascii="Times New Roman" w:eastAsia="Calibri" w:hAnsi="Times New Roman" w:cs="Times New Roman"/>
          <w:sz w:val="24"/>
          <w:szCs w:val="24"/>
          <w:lang w:val="en-US"/>
        </w:rPr>
        <w:t xml:space="preserve"> Y. A., Nguyen A. T., </w:t>
      </w:r>
      <w:proofErr w:type="spellStart"/>
      <w:r w:rsidRPr="00894B00">
        <w:rPr>
          <w:rFonts w:ascii="Times New Roman" w:eastAsia="Calibri" w:hAnsi="Times New Roman" w:cs="Times New Roman"/>
          <w:sz w:val="24"/>
          <w:szCs w:val="24"/>
          <w:lang w:val="en-US"/>
        </w:rPr>
        <w:t>Mittova</w:t>
      </w:r>
      <w:proofErr w:type="spellEnd"/>
      <w:r w:rsidRPr="00894B00">
        <w:rPr>
          <w:rFonts w:ascii="Times New Roman" w:eastAsia="Calibri" w:hAnsi="Times New Roman" w:cs="Times New Roman"/>
          <w:sz w:val="24"/>
          <w:szCs w:val="24"/>
          <w:lang w:val="en-US"/>
        </w:rPr>
        <w:t xml:space="preserve"> V. O., Pham V. Synthesis, composition and magnetic properties of cadmium-doped lanthanum ferrite </w:t>
      </w:r>
      <w:proofErr w:type="spellStart"/>
      <w:r w:rsidRPr="00894B00">
        <w:rPr>
          <w:rFonts w:ascii="Times New Roman" w:eastAsia="Calibri" w:hAnsi="Times New Roman" w:cs="Times New Roman"/>
          <w:sz w:val="24"/>
          <w:szCs w:val="24"/>
          <w:lang w:val="en-US"/>
        </w:rPr>
        <w:lastRenderedPageBreak/>
        <w:t>nanopowders</w:t>
      </w:r>
      <w:proofErr w:type="spellEnd"/>
      <w:r w:rsidRPr="00894B00">
        <w:rPr>
          <w:rFonts w:ascii="Times New Roman" w:eastAsia="Calibri" w:hAnsi="Times New Roman" w:cs="Times New Roman"/>
          <w:sz w:val="24"/>
          <w:szCs w:val="24"/>
          <w:lang w:val="en-US"/>
        </w:rPr>
        <w:t xml:space="preserve">. </w:t>
      </w:r>
      <w:r w:rsidRPr="00894B00">
        <w:rPr>
          <w:rFonts w:ascii="Times New Roman" w:eastAsia="Calibri" w:hAnsi="Times New Roman" w:cs="Times New Roman"/>
          <w:i/>
          <w:sz w:val="24"/>
          <w:szCs w:val="24"/>
          <w:lang w:val="en-US"/>
        </w:rPr>
        <w:t>Inorganic Materials.</w:t>
      </w:r>
      <w:r w:rsidRPr="00894B00">
        <w:rPr>
          <w:rFonts w:ascii="Times New Roman" w:eastAsia="Calibri" w:hAnsi="Times New Roman" w:cs="Times New Roman"/>
          <w:sz w:val="24"/>
          <w:szCs w:val="24"/>
          <w:lang w:val="en-US"/>
        </w:rPr>
        <w:t xml:space="preserve"> 2021</w:t>
      </w:r>
      <w:proofErr w:type="gramStart"/>
      <w:r w:rsidRPr="00894B00">
        <w:rPr>
          <w:rFonts w:ascii="Times New Roman" w:eastAsia="Calibri" w:hAnsi="Times New Roman" w:cs="Times New Roman"/>
          <w:sz w:val="24"/>
          <w:szCs w:val="24"/>
          <w:lang w:val="en-US"/>
        </w:rPr>
        <w:t>;57</w:t>
      </w:r>
      <w:proofErr w:type="gramEnd"/>
      <w:r w:rsidRPr="00894B00">
        <w:rPr>
          <w:rFonts w:ascii="Times New Roman" w:eastAsia="Calibri" w:hAnsi="Times New Roman" w:cs="Times New Roman"/>
          <w:sz w:val="24"/>
          <w:szCs w:val="24"/>
          <w:lang w:val="en-US"/>
        </w:rPr>
        <w:t>(4): 3</w:t>
      </w:r>
      <w:r w:rsidRPr="00894B00">
        <w:rPr>
          <w:rFonts w:ascii="Times New Roman" w:eastAsia="Calibri" w:hAnsi="Times New Roman" w:cs="Times New Roman"/>
          <w:sz w:val="24"/>
          <w:szCs w:val="24"/>
        </w:rPr>
        <w:t>67</w:t>
      </w:r>
      <w:r w:rsidRPr="00894B00">
        <w:rPr>
          <w:rFonts w:ascii="Times New Roman" w:eastAsia="Calibri" w:hAnsi="Times New Roman" w:cs="Times New Roman"/>
          <w:sz w:val="24"/>
          <w:szCs w:val="24"/>
          <w:lang w:val="en-US"/>
        </w:rPr>
        <w:t>–3</w:t>
      </w:r>
      <w:r w:rsidRPr="00894B00">
        <w:rPr>
          <w:rFonts w:ascii="Times New Roman" w:eastAsia="Calibri" w:hAnsi="Times New Roman" w:cs="Times New Roman"/>
          <w:sz w:val="24"/>
          <w:szCs w:val="24"/>
        </w:rPr>
        <w:t>71</w:t>
      </w:r>
      <w:r w:rsidRPr="00894B00">
        <w:rPr>
          <w:rFonts w:ascii="Times New Roman" w:eastAsia="Calibri" w:hAnsi="Times New Roman" w:cs="Times New Roman"/>
          <w:sz w:val="24"/>
          <w:szCs w:val="24"/>
          <w:lang w:val="en-US"/>
        </w:rPr>
        <w:t xml:space="preserve">. https://doi.org/10.1134/S0020168521040075 </w:t>
      </w:r>
    </w:p>
    <w:p w:rsidR="00894B00" w:rsidRPr="00894B00" w:rsidRDefault="00894B00" w:rsidP="00894B00">
      <w:pPr>
        <w:shd w:val="clear" w:color="auto" w:fill="FFFFFF"/>
        <w:tabs>
          <w:tab w:val="left" w:pos="567"/>
        </w:tabs>
        <w:spacing w:after="0" w:line="360" w:lineRule="auto"/>
        <w:jc w:val="center"/>
        <w:rPr>
          <w:rFonts w:ascii="Times New Roman" w:eastAsia="Times New Roman" w:hAnsi="Times New Roman" w:cs="Times New Roman"/>
          <w:b/>
          <w:sz w:val="24"/>
          <w:szCs w:val="24"/>
          <w:lang w:val="en-US" w:eastAsia="ru-RU"/>
        </w:rPr>
      </w:pPr>
      <w:r w:rsidRPr="00894B00">
        <w:rPr>
          <w:rFonts w:ascii="Times New Roman" w:eastAsia="Times New Roman" w:hAnsi="Times New Roman" w:cs="Times New Roman"/>
          <w:b/>
          <w:sz w:val="24"/>
          <w:szCs w:val="24"/>
          <w:lang w:val="en-US" w:eastAsia="ru-RU"/>
        </w:rPr>
        <w:t>Book: print</w:t>
      </w:r>
    </w:p>
    <w:p w:rsidR="00894B00" w:rsidRPr="00894B00" w:rsidRDefault="00894B00" w:rsidP="00894B00">
      <w:pPr>
        <w:numPr>
          <w:ilvl w:val="0"/>
          <w:numId w:val="4"/>
        </w:numPr>
        <w:tabs>
          <w:tab w:val="left" w:pos="567"/>
        </w:tabs>
        <w:spacing w:after="0" w:line="360" w:lineRule="auto"/>
        <w:ind w:left="0" w:firstLine="0"/>
        <w:contextualSpacing/>
        <w:jc w:val="both"/>
        <w:rPr>
          <w:rFonts w:ascii="Times New Roman" w:eastAsia="Calibri" w:hAnsi="Times New Roman" w:cs="Times New Roman"/>
          <w:bCs/>
          <w:sz w:val="24"/>
          <w:szCs w:val="24"/>
          <w:highlight w:val="white"/>
          <w:lang w:val="en-US"/>
        </w:rPr>
      </w:pPr>
      <w:proofErr w:type="spellStart"/>
      <w:r w:rsidRPr="00894B00">
        <w:rPr>
          <w:rFonts w:ascii="Times New Roman" w:eastAsia="Calibri" w:hAnsi="Times New Roman" w:cs="Times New Roman"/>
          <w:bCs/>
          <w:sz w:val="24"/>
          <w:szCs w:val="24"/>
          <w:shd w:val="clear" w:color="auto" w:fill="FFFFFF"/>
          <w:lang w:val="en-US"/>
        </w:rPr>
        <w:t>Nakamoto</w:t>
      </w:r>
      <w:proofErr w:type="spellEnd"/>
      <w:r w:rsidRPr="00894B00">
        <w:rPr>
          <w:rFonts w:ascii="Times New Roman" w:eastAsia="Calibri" w:hAnsi="Times New Roman" w:cs="Times New Roman"/>
          <w:bCs/>
          <w:sz w:val="24"/>
          <w:szCs w:val="24"/>
          <w:shd w:val="clear" w:color="auto" w:fill="FFFFFF"/>
          <w:lang w:val="en-US"/>
        </w:rPr>
        <w:t xml:space="preserve"> K. </w:t>
      </w:r>
      <w:r w:rsidRPr="00894B00">
        <w:rPr>
          <w:rFonts w:ascii="Times New Roman" w:eastAsia="Calibri" w:hAnsi="Times New Roman" w:cs="Times New Roman"/>
          <w:bCs/>
          <w:i/>
          <w:sz w:val="24"/>
          <w:szCs w:val="24"/>
          <w:shd w:val="clear" w:color="auto" w:fill="FFFFFF"/>
          <w:lang w:val="en-US"/>
        </w:rPr>
        <w:t>Infrared and Raman spectra of inorganic and coordination compounds</w:t>
      </w:r>
      <w:r w:rsidRPr="00894B00">
        <w:rPr>
          <w:rFonts w:ascii="Times New Roman" w:eastAsia="Calibri" w:hAnsi="Times New Roman" w:cs="Times New Roman"/>
          <w:bCs/>
          <w:sz w:val="24"/>
          <w:szCs w:val="24"/>
          <w:shd w:val="clear" w:color="auto" w:fill="FFFFFF"/>
          <w:lang w:val="en-US"/>
        </w:rPr>
        <w:t>. New York: John Wiley; 1986. 479 p</w:t>
      </w:r>
      <w:r w:rsidRPr="00894B00">
        <w:rPr>
          <w:rFonts w:ascii="Times New Roman" w:eastAsia="Calibri" w:hAnsi="Times New Roman" w:cs="Times New Roman"/>
          <w:bCs/>
          <w:sz w:val="24"/>
          <w:szCs w:val="24"/>
          <w:shd w:val="clear" w:color="auto" w:fill="FFFFFF"/>
        </w:rPr>
        <w:t>.</w:t>
      </w:r>
    </w:p>
    <w:p w:rsidR="00894B00" w:rsidRPr="00894B00" w:rsidRDefault="00894B00" w:rsidP="00894B00">
      <w:pPr>
        <w:numPr>
          <w:ilvl w:val="0"/>
          <w:numId w:val="4"/>
        </w:numPr>
        <w:tabs>
          <w:tab w:val="left" w:pos="567"/>
        </w:tabs>
        <w:spacing w:after="0" w:line="360" w:lineRule="auto"/>
        <w:ind w:left="0" w:firstLine="0"/>
        <w:jc w:val="both"/>
        <w:rPr>
          <w:rFonts w:ascii="Times New Roman" w:eastAsia="Calibri" w:hAnsi="Times New Roman" w:cs="Times New Roman"/>
          <w:sz w:val="24"/>
          <w:szCs w:val="24"/>
          <w:lang w:val="en-US"/>
        </w:rPr>
      </w:pPr>
      <w:proofErr w:type="spellStart"/>
      <w:r w:rsidRPr="00894B00">
        <w:rPr>
          <w:rFonts w:ascii="Times New Roman" w:eastAsia="Calibri" w:hAnsi="Times New Roman" w:cs="Times New Roman"/>
          <w:sz w:val="24"/>
          <w:szCs w:val="24"/>
          <w:lang w:val="en-US"/>
        </w:rPr>
        <w:t>Fedorov</w:t>
      </w:r>
      <w:proofErr w:type="spellEnd"/>
      <w:r w:rsidRPr="00894B00">
        <w:rPr>
          <w:rFonts w:ascii="Times New Roman" w:eastAsia="Calibri" w:hAnsi="Times New Roman" w:cs="Times New Roman"/>
          <w:sz w:val="24"/>
          <w:szCs w:val="24"/>
          <w:lang w:val="en-US"/>
        </w:rPr>
        <w:t xml:space="preserve"> P. P., </w:t>
      </w:r>
      <w:proofErr w:type="spellStart"/>
      <w:r w:rsidRPr="00894B00">
        <w:rPr>
          <w:rFonts w:ascii="Times New Roman" w:eastAsia="Calibri" w:hAnsi="Times New Roman" w:cs="Times New Roman"/>
          <w:sz w:val="24"/>
          <w:szCs w:val="24"/>
          <w:lang w:val="en-US"/>
        </w:rPr>
        <w:t>Osiko</w:t>
      </w:r>
      <w:proofErr w:type="spellEnd"/>
      <w:r w:rsidRPr="00894B00">
        <w:rPr>
          <w:rFonts w:ascii="Times New Roman" w:eastAsia="Calibri" w:hAnsi="Times New Roman" w:cs="Times New Roman"/>
          <w:sz w:val="24"/>
          <w:szCs w:val="24"/>
          <w:lang w:val="en-US"/>
        </w:rPr>
        <w:t xml:space="preserve"> V. V. Crystal growth of fluorides. In: </w:t>
      </w:r>
      <w:r w:rsidRPr="00894B00">
        <w:rPr>
          <w:rFonts w:ascii="Times New Roman" w:eastAsia="Calibri" w:hAnsi="Times New Roman" w:cs="Times New Roman"/>
          <w:i/>
          <w:sz w:val="24"/>
          <w:szCs w:val="24"/>
          <w:lang w:val="en-US"/>
        </w:rPr>
        <w:t>Bulk Crystal Growth of Electronic. Optical and Optoelectronic Materials.</w:t>
      </w:r>
      <w:r w:rsidRPr="00894B00">
        <w:rPr>
          <w:rFonts w:ascii="Times New Roman" w:eastAsia="Calibri" w:hAnsi="Times New Roman" w:cs="Times New Roman"/>
          <w:sz w:val="24"/>
          <w:szCs w:val="24"/>
          <w:lang w:val="en-US"/>
        </w:rPr>
        <w:t xml:space="preserve"> P. Capper (</w:t>
      </w:r>
      <w:proofErr w:type="gramStart"/>
      <w:r w:rsidRPr="00894B00">
        <w:rPr>
          <w:rFonts w:ascii="Times New Roman" w:eastAsia="Calibri" w:hAnsi="Times New Roman" w:cs="Times New Roman"/>
          <w:sz w:val="24"/>
          <w:szCs w:val="24"/>
          <w:lang w:val="en-US"/>
        </w:rPr>
        <w:t>ed</w:t>
      </w:r>
      <w:proofErr w:type="gramEnd"/>
      <w:r w:rsidRPr="00894B00">
        <w:rPr>
          <w:rFonts w:ascii="Times New Roman" w:eastAsia="Calibri" w:hAnsi="Times New Roman" w:cs="Times New Roman"/>
          <w:sz w:val="24"/>
          <w:szCs w:val="24"/>
          <w:lang w:val="en-US"/>
        </w:rPr>
        <w:t>.). Wiley Series in Materials for Electronic and Optoelectronic Applications. John Wiley &amp; Son. Ltd.; 2005. pp. 339-356. https://doi.org/10.1002/9780470012086.ch11</w:t>
      </w:r>
    </w:p>
    <w:p w:rsidR="00894B00" w:rsidRPr="00894B00" w:rsidRDefault="00894B00" w:rsidP="00894B00">
      <w:pPr>
        <w:numPr>
          <w:ilvl w:val="0"/>
          <w:numId w:val="4"/>
        </w:numPr>
        <w:tabs>
          <w:tab w:val="left" w:pos="567"/>
        </w:tabs>
        <w:spacing w:after="0" w:line="360" w:lineRule="auto"/>
        <w:ind w:left="0" w:firstLine="0"/>
        <w:contextualSpacing/>
        <w:jc w:val="both"/>
        <w:rPr>
          <w:rFonts w:ascii="Times New Roman" w:eastAsia="Calibri" w:hAnsi="Times New Roman" w:cs="Times New Roman"/>
          <w:bCs/>
          <w:sz w:val="24"/>
          <w:szCs w:val="24"/>
          <w:highlight w:val="white"/>
          <w:lang w:val="en-US"/>
        </w:rPr>
      </w:pPr>
      <w:r w:rsidRPr="00894B00">
        <w:rPr>
          <w:rFonts w:ascii="Times New Roman" w:eastAsia="Calibri" w:hAnsi="Times New Roman" w:cs="Times New Roman"/>
          <w:bCs/>
          <w:i/>
          <w:sz w:val="24"/>
          <w:szCs w:val="24"/>
          <w:lang w:val="en-US"/>
        </w:rPr>
        <w:t xml:space="preserve">Nanostructured oxide materials in modern micro-, </w:t>
      </w:r>
      <w:proofErr w:type="spellStart"/>
      <w:r w:rsidRPr="00894B00">
        <w:rPr>
          <w:rFonts w:ascii="Times New Roman" w:eastAsia="Calibri" w:hAnsi="Times New Roman" w:cs="Times New Roman"/>
          <w:bCs/>
          <w:i/>
          <w:sz w:val="24"/>
          <w:szCs w:val="24"/>
          <w:lang w:val="en-US"/>
        </w:rPr>
        <w:t>nano</w:t>
      </w:r>
      <w:proofErr w:type="spellEnd"/>
      <w:r w:rsidRPr="00894B00">
        <w:rPr>
          <w:rFonts w:ascii="Times New Roman" w:eastAsia="Calibri" w:hAnsi="Times New Roman" w:cs="Times New Roman"/>
          <w:bCs/>
          <w:i/>
          <w:sz w:val="24"/>
          <w:szCs w:val="24"/>
          <w:lang w:val="en-US"/>
        </w:rPr>
        <w:t>- and optoelectronics</w:t>
      </w:r>
      <w:r w:rsidRPr="00894B00">
        <w:rPr>
          <w:rFonts w:ascii="Times New Roman" w:eastAsia="Calibri" w:hAnsi="Times New Roman" w:cs="Times New Roman"/>
          <w:bCs/>
          <w:sz w:val="24"/>
          <w:szCs w:val="24"/>
          <w:lang w:val="en-US"/>
        </w:rPr>
        <w:t xml:space="preserve">. V. A. </w:t>
      </w:r>
      <w:proofErr w:type="spellStart"/>
      <w:r w:rsidRPr="00894B00">
        <w:rPr>
          <w:rFonts w:ascii="Times New Roman" w:eastAsia="Calibri" w:hAnsi="Times New Roman" w:cs="Times New Roman"/>
          <w:bCs/>
          <w:sz w:val="24"/>
          <w:szCs w:val="24"/>
          <w:lang w:val="en-US"/>
        </w:rPr>
        <w:t>Moshnikov</w:t>
      </w:r>
      <w:proofErr w:type="spellEnd"/>
      <w:r w:rsidRPr="00894B00">
        <w:rPr>
          <w:rFonts w:ascii="Times New Roman" w:eastAsia="Calibri" w:hAnsi="Times New Roman" w:cs="Times New Roman"/>
          <w:bCs/>
          <w:sz w:val="24"/>
          <w:szCs w:val="24"/>
          <w:lang w:val="en-US"/>
        </w:rPr>
        <w:t xml:space="preserve">, O. A. </w:t>
      </w:r>
      <w:proofErr w:type="spellStart"/>
      <w:r w:rsidRPr="00894B00">
        <w:rPr>
          <w:rFonts w:ascii="Times New Roman" w:eastAsia="Calibri" w:hAnsi="Times New Roman" w:cs="Times New Roman"/>
          <w:bCs/>
          <w:sz w:val="24"/>
          <w:szCs w:val="24"/>
          <w:lang w:val="en-US"/>
        </w:rPr>
        <w:t>Aleksandrova</w:t>
      </w:r>
      <w:proofErr w:type="spellEnd"/>
      <w:r w:rsidRPr="00894B00">
        <w:rPr>
          <w:rFonts w:ascii="Times New Roman" w:eastAsia="Calibri" w:hAnsi="Times New Roman" w:cs="Times New Roman"/>
          <w:bCs/>
          <w:sz w:val="24"/>
          <w:szCs w:val="24"/>
          <w:lang w:val="en-US"/>
        </w:rPr>
        <w:t xml:space="preserve"> (</w:t>
      </w:r>
      <w:proofErr w:type="gramStart"/>
      <w:r w:rsidRPr="00894B00">
        <w:rPr>
          <w:rFonts w:ascii="Times New Roman" w:eastAsia="Calibri" w:hAnsi="Times New Roman" w:cs="Times New Roman"/>
          <w:bCs/>
          <w:sz w:val="24"/>
          <w:szCs w:val="24"/>
          <w:lang w:val="en-US"/>
        </w:rPr>
        <w:t>eds</w:t>
      </w:r>
      <w:proofErr w:type="gramEnd"/>
      <w:r w:rsidRPr="00894B00">
        <w:rPr>
          <w:rFonts w:ascii="Times New Roman" w:eastAsia="Calibri" w:hAnsi="Times New Roman" w:cs="Times New Roman"/>
          <w:bCs/>
          <w:sz w:val="24"/>
          <w:szCs w:val="24"/>
          <w:lang w:val="en-US"/>
        </w:rPr>
        <w:t xml:space="preserve">.). Saint Petersburg: </w:t>
      </w:r>
      <w:proofErr w:type="spellStart"/>
      <w:r w:rsidRPr="00894B00">
        <w:rPr>
          <w:rFonts w:ascii="Times New Roman" w:eastAsia="Calibri" w:hAnsi="Times New Roman" w:cs="Times New Roman"/>
          <w:bCs/>
          <w:sz w:val="24"/>
          <w:szCs w:val="24"/>
          <w:lang w:val="en-US"/>
        </w:rPr>
        <w:t>Izd-vo</w:t>
      </w:r>
      <w:proofErr w:type="spellEnd"/>
      <w:r w:rsidRPr="00894B00">
        <w:rPr>
          <w:rFonts w:ascii="Times New Roman" w:eastAsia="Calibri" w:hAnsi="Times New Roman" w:cs="Times New Roman"/>
          <w:bCs/>
          <w:sz w:val="24"/>
          <w:szCs w:val="24"/>
          <w:lang w:val="en-US"/>
        </w:rPr>
        <w:t xml:space="preserve"> </w:t>
      </w:r>
      <w:proofErr w:type="spellStart"/>
      <w:r w:rsidRPr="00894B00">
        <w:rPr>
          <w:rFonts w:ascii="Times New Roman" w:eastAsia="Calibri" w:hAnsi="Times New Roman" w:cs="Times New Roman"/>
          <w:bCs/>
          <w:sz w:val="24"/>
          <w:szCs w:val="24"/>
          <w:lang w:val="en-US"/>
        </w:rPr>
        <w:t>SPbGETU</w:t>
      </w:r>
      <w:proofErr w:type="spellEnd"/>
      <w:r w:rsidRPr="00894B00">
        <w:rPr>
          <w:rFonts w:ascii="Times New Roman" w:eastAsia="Calibri" w:hAnsi="Times New Roman" w:cs="Times New Roman"/>
          <w:bCs/>
          <w:sz w:val="24"/>
          <w:szCs w:val="24"/>
          <w:lang w:val="en-US"/>
        </w:rPr>
        <w:t xml:space="preserve"> “LETI” Publ., 2017. 266 p. (in Russ.)</w:t>
      </w:r>
    </w:p>
    <w:p w:rsidR="00894B00" w:rsidRPr="00894B00" w:rsidRDefault="00894B00" w:rsidP="00894B00">
      <w:pPr>
        <w:shd w:val="clear" w:color="auto" w:fill="FFFFFF"/>
        <w:tabs>
          <w:tab w:val="left" w:pos="567"/>
        </w:tabs>
        <w:spacing w:after="0" w:line="360" w:lineRule="auto"/>
        <w:contextualSpacing/>
        <w:jc w:val="center"/>
        <w:rPr>
          <w:rFonts w:ascii="Times New Roman" w:eastAsia="Times New Roman" w:hAnsi="Times New Roman" w:cs="Times New Roman"/>
          <w:sz w:val="24"/>
          <w:szCs w:val="24"/>
          <w:lang w:eastAsia="ru-RU"/>
        </w:rPr>
      </w:pPr>
      <w:r w:rsidRPr="00894B00">
        <w:rPr>
          <w:rFonts w:ascii="Times New Roman" w:eastAsia="Calibri" w:hAnsi="Times New Roman" w:cs="Times New Roman"/>
          <w:b/>
          <w:bCs/>
          <w:sz w:val="24"/>
          <w:szCs w:val="24"/>
          <w:shd w:val="clear" w:color="auto" w:fill="FFFFFF"/>
          <w:lang w:val="en-US"/>
        </w:rPr>
        <w:t>Conference proceeding: individual paper</w:t>
      </w:r>
    </w:p>
    <w:p w:rsidR="00894B00" w:rsidRPr="00894B00" w:rsidRDefault="00894B00" w:rsidP="00894B00">
      <w:pPr>
        <w:numPr>
          <w:ilvl w:val="0"/>
          <w:numId w:val="4"/>
        </w:numPr>
        <w:shd w:val="clear" w:color="auto" w:fill="FFFFFF"/>
        <w:tabs>
          <w:tab w:val="left" w:pos="567"/>
        </w:tabs>
        <w:spacing w:after="0" w:line="360" w:lineRule="auto"/>
        <w:ind w:left="0" w:firstLine="0"/>
        <w:contextualSpacing/>
        <w:jc w:val="both"/>
        <w:rPr>
          <w:rFonts w:ascii="Times New Roman" w:eastAsia="Times New Roman" w:hAnsi="Times New Roman" w:cs="Times New Roman"/>
          <w:sz w:val="24"/>
          <w:szCs w:val="24"/>
          <w:lang w:eastAsia="ru-RU"/>
        </w:rPr>
      </w:pPr>
      <w:proofErr w:type="spellStart"/>
      <w:r w:rsidRPr="00894B00">
        <w:rPr>
          <w:rFonts w:ascii="Times New Roman" w:eastAsia="Times New Roman" w:hAnsi="Times New Roman" w:cs="Times New Roman"/>
          <w:sz w:val="24"/>
          <w:szCs w:val="24"/>
          <w:lang w:val="en-US" w:eastAsia="ru-RU"/>
        </w:rPr>
        <w:t>Afonin</w:t>
      </w:r>
      <w:proofErr w:type="spellEnd"/>
      <w:r w:rsidRPr="00894B00">
        <w:rPr>
          <w:rFonts w:ascii="Times New Roman" w:eastAsia="Times New Roman" w:hAnsi="Times New Roman" w:cs="Times New Roman"/>
          <w:sz w:val="24"/>
          <w:szCs w:val="24"/>
          <w:lang w:val="en-US" w:eastAsia="ru-RU"/>
        </w:rPr>
        <w:t xml:space="preserve"> N. N., </w:t>
      </w:r>
      <w:proofErr w:type="spellStart"/>
      <w:r w:rsidRPr="00894B00">
        <w:rPr>
          <w:rFonts w:ascii="Times New Roman" w:eastAsia="Times New Roman" w:hAnsi="Times New Roman" w:cs="Times New Roman"/>
          <w:sz w:val="24"/>
          <w:szCs w:val="24"/>
          <w:lang w:val="en-US" w:eastAsia="ru-RU"/>
        </w:rPr>
        <w:t>Logacheva</w:t>
      </w:r>
      <w:proofErr w:type="spellEnd"/>
      <w:r w:rsidRPr="00894B00">
        <w:rPr>
          <w:rFonts w:ascii="Times New Roman" w:eastAsia="Times New Roman" w:hAnsi="Times New Roman" w:cs="Times New Roman"/>
          <w:sz w:val="24"/>
          <w:szCs w:val="24"/>
          <w:lang w:val="en-US" w:eastAsia="ru-RU"/>
        </w:rPr>
        <w:t xml:space="preserve"> V. A., </w:t>
      </w:r>
      <w:proofErr w:type="spellStart"/>
      <w:r w:rsidRPr="00894B00">
        <w:rPr>
          <w:rFonts w:ascii="Times New Roman" w:eastAsia="Times New Roman" w:hAnsi="Times New Roman" w:cs="Times New Roman"/>
          <w:sz w:val="24"/>
          <w:szCs w:val="24"/>
          <w:lang w:val="en-US" w:eastAsia="ru-RU"/>
        </w:rPr>
        <w:t>Khoviv</w:t>
      </w:r>
      <w:proofErr w:type="spellEnd"/>
      <w:r w:rsidRPr="00894B00">
        <w:rPr>
          <w:rFonts w:ascii="Times New Roman" w:eastAsia="Times New Roman" w:hAnsi="Times New Roman" w:cs="Times New Roman"/>
          <w:sz w:val="24"/>
          <w:szCs w:val="24"/>
          <w:lang w:val="en-US" w:eastAsia="ru-RU"/>
        </w:rPr>
        <w:t xml:space="preserve"> A. M. Synthesis and properties of functional </w:t>
      </w:r>
      <w:proofErr w:type="spellStart"/>
      <w:r w:rsidRPr="00894B00">
        <w:rPr>
          <w:rFonts w:ascii="Times New Roman" w:eastAsia="Times New Roman" w:hAnsi="Times New Roman" w:cs="Times New Roman"/>
          <w:sz w:val="24"/>
          <w:szCs w:val="24"/>
          <w:lang w:val="en-US" w:eastAsia="ru-RU"/>
        </w:rPr>
        <w:t>nanocrystalline</w:t>
      </w:r>
      <w:proofErr w:type="spellEnd"/>
      <w:r w:rsidRPr="00894B00">
        <w:rPr>
          <w:rFonts w:ascii="Times New Roman" w:eastAsia="Times New Roman" w:hAnsi="Times New Roman" w:cs="Times New Roman"/>
          <w:sz w:val="24"/>
          <w:szCs w:val="24"/>
          <w:lang w:val="en-US" w:eastAsia="ru-RU"/>
        </w:rPr>
        <w:t xml:space="preserve"> thin-film systems based on complex iron and titanium oxides. In: </w:t>
      </w:r>
      <w:r w:rsidRPr="00894B00">
        <w:rPr>
          <w:rFonts w:ascii="Times New Roman" w:eastAsia="Times New Roman" w:hAnsi="Times New Roman" w:cs="Times New Roman"/>
          <w:i/>
          <w:sz w:val="24"/>
          <w:szCs w:val="24"/>
          <w:lang w:val="en-US" w:eastAsia="ru-RU"/>
        </w:rPr>
        <w:t>Amorphous and microcrystalline semiconductors: Proc. 9th Int. Conf., 7–10 July 2014.</w:t>
      </w:r>
      <w:r w:rsidRPr="00894B00">
        <w:rPr>
          <w:rFonts w:ascii="Times New Roman" w:eastAsia="Times New Roman" w:hAnsi="Times New Roman" w:cs="Times New Roman"/>
          <w:sz w:val="24"/>
          <w:szCs w:val="24"/>
          <w:lang w:val="en-US" w:eastAsia="ru-RU"/>
        </w:rPr>
        <w:t xml:space="preserve"> St</w:t>
      </w:r>
      <w:r w:rsidRPr="00894B00">
        <w:rPr>
          <w:rFonts w:ascii="Times New Roman" w:eastAsia="Times New Roman" w:hAnsi="Times New Roman" w:cs="Times New Roman"/>
          <w:sz w:val="24"/>
          <w:szCs w:val="24"/>
          <w:lang w:eastAsia="ru-RU"/>
        </w:rPr>
        <w:t xml:space="preserve">. </w:t>
      </w:r>
      <w:r w:rsidRPr="00894B00">
        <w:rPr>
          <w:rFonts w:ascii="Times New Roman" w:eastAsia="Times New Roman" w:hAnsi="Times New Roman" w:cs="Times New Roman"/>
          <w:sz w:val="24"/>
          <w:szCs w:val="24"/>
          <w:lang w:val="en-US" w:eastAsia="ru-RU"/>
        </w:rPr>
        <w:t>Petersburg</w:t>
      </w:r>
      <w:r w:rsidRPr="00894B00">
        <w:rPr>
          <w:rFonts w:ascii="Times New Roman" w:eastAsia="Times New Roman" w:hAnsi="Times New Roman" w:cs="Times New Roman"/>
          <w:sz w:val="24"/>
          <w:szCs w:val="24"/>
          <w:lang w:eastAsia="ru-RU"/>
        </w:rPr>
        <w:t xml:space="preserve">: </w:t>
      </w:r>
      <w:proofErr w:type="spellStart"/>
      <w:r w:rsidRPr="00894B00">
        <w:rPr>
          <w:rFonts w:ascii="Times New Roman" w:eastAsia="Times New Roman" w:hAnsi="Times New Roman" w:cs="Times New Roman"/>
          <w:sz w:val="24"/>
          <w:szCs w:val="24"/>
          <w:lang w:eastAsia="ru-RU"/>
        </w:rPr>
        <w:t>Polytechnic</w:t>
      </w:r>
      <w:proofErr w:type="spellEnd"/>
      <w:r w:rsidRPr="00894B00">
        <w:rPr>
          <w:rFonts w:ascii="Times New Roman" w:eastAsia="Times New Roman" w:hAnsi="Times New Roman" w:cs="Times New Roman"/>
          <w:sz w:val="24"/>
          <w:szCs w:val="24"/>
          <w:lang w:eastAsia="ru-RU"/>
        </w:rPr>
        <w:t xml:space="preserve"> </w:t>
      </w:r>
      <w:proofErr w:type="spellStart"/>
      <w:r w:rsidRPr="00894B00">
        <w:rPr>
          <w:rFonts w:ascii="Times New Roman" w:eastAsia="Times New Roman" w:hAnsi="Times New Roman" w:cs="Times New Roman"/>
          <w:sz w:val="24"/>
          <w:szCs w:val="24"/>
          <w:lang w:eastAsia="ru-RU"/>
        </w:rPr>
        <w:t>University</w:t>
      </w:r>
      <w:proofErr w:type="spellEnd"/>
      <w:r w:rsidRPr="00894B00">
        <w:rPr>
          <w:rFonts w:ascii="Times New Roman" w:eastAsia="Times New Roman" w:hAnsi="Times New Roman" w:cs="Times New Roman"/>
          <w:sz w:val="24"/>
          <w:szCs w:val="24"/>
          <w:lang w:eastAsia="ru-RU"/>
        </w:rPr>
        <w:t xml:space="preserve"> </w:t>
      </w:r>
      <w:proofErr w:type="spellStart"/>
      <w:r w:rsidRPr="00894B00">
        <w:rPr>
          <w:rFonts w:ascii="Times New Roman" w:eastAsia="Times New Roman" w:hAnsi="Times New Roman" w:cs="Times New Roman"/>
          <w:sz w:val="24"/>
          <w:szCs w:val="24"/>
          <w:lang w:eastAsia="ru-RU"/>
        </w:rPr>
        <w:t>Publ</w:t>
      </w:r>
      <w:proofErr w:type="spellEnd"/>
      <w:r w:rsidRPr="00894B00">
        <w:rPr>
          <w:rFonts w:ascii="Times New Roman" w:eastAsia="Times New Roman" w:hAnsi="Times New Roman" w:cs="Times New Roman"/>
          <w:sz w:val="24"/>
          <w:szCs w:val="24"/>
          <w:lang w:eastAsia="ru-RU"/>
        </w:rPr>
        <w:t xml:space="preserve">.; 2014. </w:t>
      </w:r>
      <w:r w:rsidRPr="00894B00">
        <w:rPr>
          <w:rFonts w:ascii="Times New Roman" w:eastAsia="Times New Roman" w:hAnsi="Times New Roman" w:cs="Times New Roman"/>
          <w:sz w:val="24"/>
          <w:szCs w:val="24"/>
          <w:lang w:val="en-US" w:eastAsia="ru-RU"/>
        </w:rPr>
        <w:t>p</w:t>
      </w:r>
      <w:r w:rsidRPr="00894B00">
        <w:rPr>
          <w:rFonts w:ascii="Times New Roman" w:eastAsia="Times New Roman" w:hAnsi="Times New Roman" w:cs="Times New Roman"/>
          <w:sz w:val="24"/>
          <w:szCs w:val="24"/>
          <w:lang w:eastAsia="ru-RU"/>
        </w:rPr>
        <w:t>. 356</w:t>
      </w:r>
      <w:r w:rsidRPr="00894B00">
        <w:rPr>
          <w:rFonts w:ascii="Times New Roman" w:eastAsia="Times New Roman" w:hAnsi="Times New Roman" w:cs="Times New Roman"/>
          <w:sz w:val="24"/>
          <w:szCs w:val="24"/>
          <w:lang w:val="en-US" w:eastAsia="ru-RU"/>
        </w:rPr>
        <w:t>–</w:t>
      </w:r>
      <w:r w:rsidRPr="00894B00">
        <w:rPr>
          <w:rFonts w:ascii="Times New Roman" w:eastAsia="Times New Roman" w:hAnsi="Times New Roman" w:cs="Times New Roman"/>
          <w:sz w:val="24"/>
          <w:szCs w:val="24"/>
          <w:lang w:eastAsia="ru-RU"/>
        </w:rPr>
        <w:t>357. (</w:t>
      </w:r>
      <w:r w:rsidRPr="00894B00">
        <w:rPr>
          <w:rFonts w:ascii="Times New Roman" w:eastAsia="Times New Roman" w:hAnsi="Times New Roman" w:cs="Times New Roman"/>
          <w:sz w:val="24"/>
          <w:szCs w:val="24"/>
          <w:lang w:val="en-US" w:eastAsia="ru-RU"/>
        </w:rPr>
        <w:t>In Russ.)</w:t>
      </w:r>
    </w:p>
    <w:p w:rsidR="00894B00" w:rsidRPr="00894B00" w:rsidRDefault="00894B00" w:rsidP="00894B00">
      <w:pPr>
        <w:widowControl w:val="0"/>
        <w:tabs>
          <w:tab w:val="left" w:pos="567"/>
        </w:tabs>
        <w:spacing w:after="0" w:line="360" w:lineRule="auto"/>
        <w:jc w:val="center"/>
        <w:rPr>
          <w:rFonts w:ascii="Times New Roman" w:eastAsia="Calibri" w:hAnsi="Times New Roman" w:cs="Times New Roman"/>
          <w:b/>
          <w:bCs/>
          <w:sz w:val="24"/>
          <w:szCs w:val="24"/>
          <w:lang w:val="en-US"/>
        </w:rPr>
      </w:pPr>
      <w:r w:rsidRPr="00894B00">
        <w:rPr>
          <w:rFonts w:ascii="Times New Roman" w:eastAsia="Calibri" w:hAnsi="Times New Roman" w:cs="Times New Roman"/>
          <w:b/>
          <w:bCs/>
          <w:sz w:val="24"/>
          <w:szCs w:val="24"/>
          <w:lang w:val="en-US"/>
        </w:rPr>
        <w:t>Website</w:t>
      </w:r>
    </w:p>
    <w:p w:rsidR="00894B00" w:rsidRPr="00894B00" w:rsidRDefault="00894B00" w:rsidP="00894B00">
      <w:pPr>
        <w:numPr>
          <w:ilvl w:val="0"/>
          <w:numId w:val="4"/>
        </w:numPr>
        <w:tabs>
          <w:tab w:val="left" w:pos="567"/>
        </w:tabs>
        <w:spacing w:after="0" w:line="360" w:lineRule="auto"/>
        <w:ind w:left="0" w:firstLine="0"/>
        <w:jc w:val="both"/>
        <w:rPr>
          <w:rFonts w:ascii="Times New Roman" w:eastAsia="Calibri" w:hAnsi="Times New Roman" w:cs="Times New Roman"/>
          <w:sz w:val="24"/>
          <w:szCs w:val="24"/>
          <w:lang w:val="en-US"/>
        </w:rPr>
      </w:pPr>
      <w:r w:rsidRPr="00894B00">
        <w:rPr>
          <w:rFonts w:ascii="Times New Roman" w:eastAsia="Calibri" w:hAnsi="Times New Roman" w:cs="Times New Roman"/>
          <w:color w:val="000000"/>
          <w:sz w:val="24"/>
          <w:szCs w:val="24"/>
          <w:lang w:val="en-US"/>
        </w:rPr>
        <w:t>NIST Standard Reference Database 71</w:t>
      </w:r>
      <w:r w:rsidRPr="00894B00">
        <w:rPr>
          <w:rFonts w:ascii="Times New Roman" w:eastAsia="Calibri" w:hAnsi="Times New Roman" w:cs="Times New Roman"/>
          <w:i/>
          <w:color w:val="000000"/>
          <w:sz w:val="24"/>
          <w:szCs w:val="24"/>
          <w:lang w:val="en-US"/>
        </w:rPr>
        <w:t>.</w:t>
      </w:r>
      <w:r w:rsidRPr="00894B00">
        <w:rPr>
          <w:rFonts w:ascii="Times New Roman" w:eastAsia="Calibri" w:hAnsi="Times New Roman" w:cs="Times New Roman"/>
          <w:b/>
          <w:i/>
          <w:color w:val="000000"/>
          <w:sz w:val="24"/>
          <w:szCs w:val="24"/>
          <w:lang w:val="en-US"/>
        </w:rPr>
        <w:t xml:space="preserve"> </w:t>
      </w:r>
      <w:r w:rsidRPr="00894B00">
        <w:rPr>
          <w:rFonts w:ascii="Times New Roman" w:eastAsia="Calibri" w:hAnsi="Times New Roman" w:cs="Times New Roman"/>
          <w:i/>
          <w:sz w:val="24"/>
          <w:szCs w:val="24"/>
          <w:lang w:val="en-US"/>
        </w:rPr>
        <w:t>NIST Electron Inelastic-Mean-Free-Path Database: Version 1.2.</w:t>
      </w:r>
      <w:r w:rsidRPr="00894B00">
        <w:rPr>
          <w:rFonts w:ascii="Times New Roman" w:eastAsia="Calibri" w:hAnsi="Times New Roman" w:cs="Times New Roman"/>
          <w:sz w:val="24"/>
          <w:szCs w:val="24"/>
          <w:lang w:val="en-US"/>
        </w:rPr>
        <w:t xml:space="preserve"> </w:t>
      </w:r>
      <w:r w:rsidRPr="00894B00">
        <w:rPr>
          <w:rFonts w:ascii="Times New Roman" w:eastAsia="Calibri" w:hAnsi="Times New Roman" w:cs="Times New Roman"/>
          <w:sz w:val="24"/>
          <w:szCs w:val="24"/>
          <w:shd w:val="clear" w:color="auto" w:fill="FFFFFF"/>
          <w:lang w:val="en-US"/>
        </w:rPr>
        <w:t xml:space="preserve">Available at: </w:t>
      </w:r>
      <w:hyperlink r:id="rId9" w:history="1">
        <w:r w:rsidRPr="00894B00">
          <w:rPr>
            <w:rFonts w:ascii="Times New Roman" w:eastAsia="Calibri" w:hAnsi="Times New Roman" w:cs="Times New Roman"/>
            <w:color w:val="0563C1"/>
            <w:sz w:val="24"/>
            <w:szCs w:val="24"/>
            <w:u w:val="single"/>
            <w:lang w:val="en-US"/>
          </w:rPr>
          <w:t>www.nist.gov/srd/nist-standard-reference-database-71</w:t>
        </w:r>
      </w:hyperlink>
    </w:p>
    <w:p w:rsidR="00894B00" w:rsidRPr="00894B00" w:rsidRDefault="00894B00" w:rsidP="00894B00">
      <w:pPr>
        <w:tabs>
          <w:tab w:val="left" w:pos="567"/>
        </w:tabs>
        <w:spacing w:after="0" w:line="360" w:lineRule="auto"/>
        <w:jc w:val="center"/>
        <w:rPr>
          <w:rFonts w:ascii="Times New Roman" w:eastAsia="Times New Roman" w:hAnsi="Times New Roman" w:cs="Times New Roman"/>
          <w:b/>
          <w:color w:val="000000"/>
          <w:sz w:val="24"/>
          <w:szCs w:val="24"/>
          <w:shd w:val="clear" w:color="auto" w:fill="FFFFFF"/>
          <w:lang w:val="en-US" w:eastAsia="ru-RU"/>
        </w:rPr>
      </w:pPr>
      <w:proofErr w:type="spellStart"/>
      <w:r w:rsidRPr="00894B00">
        <w:rPr>
          <w:rFonts w:ascii="Times New Roman" w:eastAsia="Calibri" w:hAnsi="Times New Roman" w:cs="Times New Roman"/>
          <w:b/>
          <w:sz w:val="24"/>
          <w:szCs w:val="24"/>
        </w:rPr>
        <w:t>Patent</w:t>
      </w:r>
      <w:proofErr w:type="spellEnd"/>
    </w:p>
    <w:p w:rsidR="00894B00" w:rsidRPr="00894B00" w:rsidRDefault="00894B00" w:rsidP="00894B00">
      <w:pPr>
        <w:numPr>
          <w:ilvl w:val="0"/>
          <w:numId w:val="4"/>
        </w:numPr>
        <w:tabs>
          <w:tab w:val="left" w:pos="567"/>
        </w:tabs>
        <w:spacing w:after="0" w:line="360" w:lineRule="auto"/>
        <w:ind w:left="0" w:firstLine="0"/>
        <w:jc w:val="both"/>
        <w:rPr>
          <w:rFonts w:ascii="Times New Roman" w:eastAsia="Calibri" w:hAnsi="Times New Roman" w:cs="Times New Roman"/>
          <w:bCs/>
          <w:sz w:val="24"/>
          <w:szCs w:val="24"/>
          <w:shd w:val="clear" w:color="auto" w:fill="FFFFFF"/>
          <w:lang w:val="en-US"/>
        </w:rPr>
      </w:pPr>
      <w:proofErr w:type="spellStart"/>
      <w:r w:rsidRPr="00894B00">
        <w:rPr>
          <w:rFonts w:ascii="Times New Roman" w:eastAsia="Times New Roman" w:hAnsi="Times New Roman" w:cs="Times New Roman"/>
          <w:color w:val="000000"/>
          <w:sz w:val="24"/>
          <w:szCs w:val="24"/>
          <w:shd w:val="clear" w:color="auto" w:fill="FFFFFF"/>
          <w:lang w:val="en-US" w:eastAsia="ru-RU"/>
        </w:rPr>
        <w:t>Chekanov</w:t>
      </w:r>
      <w:proofErr w:type="spellEnd"/>
      <w:r w:rsidRPr="00894B00">
        <w:rPr>
          <w:rFonts w:ascii="Times New Roman" w:eastAsia="Times New Roman" w:hAnsi="Times New Roman" w:cs="Times New Roman"/>
          <w:color w:val="000000"/>
          <w:sz w:val="24"/>
          <w:szCs w:val="24"/>
          <w:shd w:val="clear" w:color="auto" w:fill="FFFFFF"/>
          <w:lang w:val="en-US" w:eastAsia="ru-RU"/>
        </w:rPr>
        <w:t xml:space="preserve"> V. V., </w:t>
      </w:r>
      <w:proofErr w:type="spellStart"/>
      <w:r w:rsidRPr="00894B00">
        <w:rPr>
          <w:rFonts w:ascii="Times New Roman" w:eastAsia="Times New Roman" w:hAnsi="Times New Roman" w:cs="Times New Roman"/>
          <w:color w:val="000000"/>
          <w:sz w:val="24"/>
          <w:szCs w:val="24"/>
          <w:shd w:val="clear" w:color="auto" w:fill="FFFFFF"/>
          <w:lang w:val="en-US" w:eastAsia="ru-RU"/>
        </w:rPr>
        <w:t>Kandaurova</w:t>
      </w:r>
      <w:proofErr w:type="spellEnd"/>
      <w:r w:rsidRPr="00894B00">
        <w:rPr>
          <w:rFonts w:ascii="Times New Roman" w:eastAsia="Times New Roman" w:hAnsi="Times New Roman" w:cs="Times New Roman"/>
          <w:color w:val="000000"/>
          <w:sz w:val="24"/>
          <w:szCs w:val="24"/>
          <w:shd w:val="clear" w:color="auto" w:fill="FFFFFF"/>
          <w:lang w:val="en-US" w:eastAsia="ru-RU"/>
        </w:rPr>
        <w:t xml:space="preserve"> N. V., </w:t>
      </w:r>
      <w:proofErr w:type="spellStart"/>
      <w:r w:rsidRPr="00894B00">
        <w:rPr>
          <w:rFonts w:ascii="Times New Roman" w:eastAsia="Times New Roman" w:hAnsi="Times New Roman" w:cs="Times New Roman"/>
          <w:color w:val="000000"/>
          <w:sz w:val="24"/>
          <w:szCs w:val="24"/>
          <w:shd w:val="clear" w:color="auto" w:fill="FFFFFF"/>
          <w:lang w:val="en-US" w:eastAsia="ru-RU"/>
        </w:rPr>
        <w:t>Rakhmanina</w:t>
      </w:r>
      <w:proofErr w:type="spellEnd"/>
      <w:r w:rsidRPr="00894B00">
        <w:rPr>
          <w:rFonts w:ascii="Times New Roman" w:eastAsia="Times New Roman" w:hAnsi="Times New Roman" w:cs="Times New Roman"/>
          <w:color w:val="000000"/>
          <w:sz w:val="24"/>
          <w:szCs w:val="24"/>
          <w:shd w:val="clear" w:color="auto" w:fill="FFFFFF"/>
          <w:lang w:val="en-US" w:eastAsia="ru-RU"/>
        </w:rPr>
        <w:t xml:space="preserve"> Yu. A., </w:t>
      </w:r>
      <w:proofErr w:type="spellStart"/>
      <w:r w:rsidRPr="00894B00">
        <w:rPr>
          <w:rFonts w:ascii="Times New Roman" w:eastAsia="Times New Roman" w:hAnsi="Times New Roman" w:cs="Times New Roman"/>
          <w:color w:val="000000"/>
          <w:sz w:val="24"/>
          <w:szCs w:val="24"/>
          <w:shd w:val="clear" w:color="auto" w:fill="FFFFFF"/>
          <w:lang w:val="en-US" w:eastAsia="ru-RU"/>
        </w:rPr>
        <w:t>Chekanov</w:t>
      </w:r>
      <w:proofErr w:type="spellEnd"/>
      <w:r w:rsidRPr="00894B00">
        <w:rPr>
          <w:rFonts w:ascii="Times New Roman" w:eastAsia="Times New Roman" w:hAnsi="Times New Roman" w:cs="Times New Roman"/>
          <w:color w:val="000000"/>
          <w:sz w:val="24"/>
          <w:szCs w:val="24"/>
          <w:shd w:val="clear" w:color="auto" w:fill="FFFFFF"/>
          <w:lang w:val="en-US" w:eastAsia="ru-RU"/>
        </w:rPr>
        <w:t xml:space="preserve"> V. S. </w:t>
      </w:r>
      <w:r w:rsidRPr="00894B00">
        <w:rPr>
          <w:rFonts w:ascii="Times New Roman" w:eastAsia="Times New Roman" w:hAnsi="Times New Roman" w:cs="Times New Roman"/>
          <w:i/>
          <w:color w:val="000000"/>
          <w:sz w:val="24"/>
          <w:szCs w:val="24"/>
          <w:shd w:val="clear" w:color="auto" w:fill="FFFFFF"/>
          <w:lang w:val="en-US" w:eastAsia="ru-RU"/>
        </w:rPr>
        <w:t>Ultrasound indicator 2</w:t>
      </w:r>
      <w:r w:rsidRPr="00894B00">
        <w:rPr>
          <w:rFonts w:ascii="Times New Roman" w:eastAsia="Times New Roman" w:hAnsi="Times New Roman" w:cs="Times New Roman"/>
          <w:color w:val="000000"/>
          <w:sz w:val="24"/>
          <w:szCs w:val="24"/>
          <w:shd w:val="clear" w:color="auto" w:fill="FFFFFF"/>
          <w:lang w:val="en-US" w:eastAsia="ru-RU"/>
        </w:rPr>
        <w:t xml:space="preserve">. Patent RF, no. 2446384, 2012. Publ. 27.03.2012, bull. </w:t>
      </w:r>
      <w:proofErr w:type="gramStart"/>
      <w:r w:rsidRPr="00894B00">
        <w:rPr>
          <w:rFonts w:ascii="Times New Roman" w:eastAsia="Times New Roman" w:hAnsi="Times New Roman" w:cs="Times New Roman"/>
          <w:color w:val="000000"/>
          <w:sz w:val="24"/>
          <w:szCs w:val="24"/>
          <w:shd w:val="clear" w:color="auto" w:fill="FFFFFF"/>
          <w:lang w:val="en-US" w:eastAsia="ru-RU"/>
        </w:rPr>
        <w:t>no</w:t>
      </w:r>
      <w:proofErr w:type="gramEnd"/>
      <w:r w:rsidRPr="00894B00">
        <w:rPr>
          <w:rFonts w:ascii="Times New Roman" w:eastAsia="Times New Roman" w:hAnsi="Times New Roman" w:cs="Times New Roman"/>
          <w:color w:val="000000"/>
          <w:sz w:val="24"/>
          <w:szCs w:val="24"/>
          <w:shd w:val="clear" w:color="auto" w:fill="FFFFFF"/>
          <w:lang w:val="en-US" w:eastAsia="ru-RU"/>
        </w:rPr>
        <w:t xml:space="preserve">. </w:t>
      </w:r>
      <w:r w:rsidRPr="00894B00">
        <w:rPr>
          <w:rFonts w:ascii="Times New Roman" w:eastAsia="Times New Roman" w:hAnsi="Times New Roman" w:cs="Times New Roman"/>
          <w:color w:val="000000"/>
          <w:sz w:val="24"/>
          <w:szCs w:val="24"/>
          <w:shd w:val="clear" w:color="auto" w:fill="FFFFFF"/>
          <w:lang w:eastAsia="ru-RU"/>
        </w:rPr>
        <w:t>9. (</w:t>
      </w:r>
      <w:r w:rsidRPr="00894B00">
        <w:rPr>
          <w:rFonts w:ascii="Times New Roman" w:eastAsia="Times New Roman" w:hAnsi="Times New Roman" w:cs="Times New Roman"/>
          <w:color w:val="000000"/>
          <w:sz w:val="24"/>
          <w:szCs w:val="24"/>
          <w:shd w:val="clear" w:color="auto" w:fill="FFFFFF"/>
          <w:lang w:val="en-US" w:eastAsia="ru-RU"/>
        </w:rPr>
        <w:t>In Russ.)</w:t>
      </w:r>
    </w:p>
    <w:p w:rsidR="000553B4" w:rsidRPr="000553B4" w:rsidRDefault="000553B4" w:rsidP="000553B4">
      <w:pPr>
        <w:shd w:val="clear" w:color="auto" w:fill="FFFFFF"/>
        <w:spacing w:after="0" w:line="360" w:lineRule="auto"/>
        <w:jc w:val="center"/>
        <w:rPr>
          <w:rFonts w:ascii="Times New Roman" w:eastAsia="Times New Roman" w:hAnsi="Times New Roman" w:cs="Times New Roman"/>
          <w:b/>
          <w:bCs/>
          <w:sz w:val="24"/>
          <w:szCs w:val="24"/>
          <w:lang w:val="en-GB" w:eastAsia="en-GB"/>
        </w:rPr>
      </w:pPr>
    </w:p>
    <w:p w:rsidR="000553B4" w:rsidRPr="00BE13C8" w:rsidRDefault="000553B4" w:rsidP="000553B4">
      <w:pPr>
        <w:spacing w:after="0" w:line="360" w:lineRule="auto"/>
        <w:jc w:val="both"/>
        <w:rPr>
          <w:rFonts w:ascii="Times New Roman" w:eastAsia="Calibri" w:hAnsi="Times New Roman" w:cs="Times New Roman"/>
          <w:b/>
          <w:bCs/>
          <w:sz w:val="24"/>
          <w:szCs w:val="24"/>
          <w:lang w:val="en-GB" w:eastAsia="en-GB"/>
        </w:rPr>
      </w:pPr>
      <w:r w:rsidRPr="00BE13C8">
        <w:rPr>
          <w:rFonts w:ascii="Times New Roman" w:eastAsia="Calibri" w:hAnsi="Times New Roman" w:cs="Times New Roman"/>
          <w:b/>
          <w:sz w:val="24"/>
          <w:lang w:val="en-GB" w:eastAsia="en-GB"/>
        </w:rPr>
        <w:t>Information about the authors</w:t>
      </w:r>
    </w:p>
    <w:p w:rsidR="000553B4" w:rsidRPr="00BE13C8" w:rsidRDefault="000553B4" w:rsidP="000553B4">
      <w:pPr>
        <w:spacing w:after="0" w:line="360" w:lineRule="auto"/>
        <w:jc w:val="both"/>
        <w:rPr>
          <w:rFonts w:ascii="Times New Roman" w:eastAsia="Calibri" w:hAnsi="Times New Roman" w:cs="Times New Roman"/>
          <w:b/>
          <w:bCs/>
          <w:sz w:val="24"/>
          <w:szCs w:val="24"/>
          <w:shd w:val="clear" w:color="000000" w:fill="auto"/>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sz w:val="24"/>
          <w:szCs w:val="24"/>
          <w:shd w:val="clear" w:color="000000" w:fill="auto"/>
          <w:lang w:val="en-GB" w:eastAsia="en-GB"/>
        </w:rPr>
      </w:pPr>
      <w:r w:rsidRPr="00BE13C8">
        <w:rPr>
          <w:rFonts w:ascii="Times New Roman" w:eastAsia="Calibri" w:hAnsi="Times New Roman" w:cs="Times New Roman"/>
          <w:sz w:val="24"/>
          <w:lang w:val="en-GB" w:eastAsia="en-GB"/>
        </w:rPr>
        <w:t xml:space="preserve">This section should include the full last and first name(s) of the author(s), their academic degree, </w:t>
      </w:r>
      <w:r w:rsidRPr="00BE13C8">
        <w:rPr>
          <w:rFonts w:ascii="Times New Roman" w:eastAsia="Calibri" w:hAnsi="Times New Roman" w:cs="Times New Roman"/>
          <w:sz w:val="24"/>
          <w:szCs w:val="24"/>
          <w:lang w:val="en-GB" w:eastAsia="en-GB"/>
        </w:rPr>
        <w:t>academic title, affiliation, position, city, country</w:t>
      </w:r>
      <w:r w:rsidR="00894B00" w:rsidRPr="00BE13C8">
        <w:rPr>
          <w:rFonts w:ascii="Times New Roman" w:eastAsia="Calibri" w:hAnsi="Times New Roman" w:cs="Times New Roman"/>
          <w:sz w:val="24"/>
          <w:szCs w:val="24"/>
          <w:lang w:val="en-GB" w:eastAsia="en-GB"/>
        </w:rPr>
        <w:t>.</w:t>
      </w:r>
      <w:r w:rsidRPr="00BE13C8">
        <w:rPr>
          <w:rFonts w:ascii="Times New Roman" w:eastAsia="Calibri" w:hAnsi="Times New Roman" w:cs="Times New Roman"/>
          <w:sz w:val="24"/>
          <w:szCs w:val="24"/>
          <w:lang w:val="en-GB" w:eastAsia="en-GB"/>
        </w:rPr>
        <w:t xml:space="preserve"> ORCID (register for an ORCID here </w:t>
      </w:r>
      <w:hyperlink r:id="rId10" w:history="1">
        <w:r w:rsidRPr="00BE13C8">
          <w:rPr>
            <w:rFonts w:ascii="Times New Roman" w:eastAsia="Calibri" w:hAnsi="Times New Roman" w:cs="Times New Roman"/>
            <w:color w:val="0563C1"/>
            <w:sz w:val="24"/>
            <w:szCs w:val="24"/>
            <w:u w:val="single"/>
            <w:lang w:val="en-GB" w:eastAsia="en-GB"/>
          </w:rPr>
          <w:t>https://orcid.org/register</w:t>
        </w:r>
      </w:hyperlink>
      <w:r w:rsidR="00894B00" w:rsidRPr="00BE13C8">
        <w:rPr>
          <w:rFonts w:ascii="Times New Roman" w:eastAsia="Calibri" w:hAnsi="Times New Roman" w:cs="Times New Roman"/>
          <w:sz w:val="24"/>
          <w:szCs w:val="24"/>
          <w:lang w:val="en-GB" w:eastAsia="en-GB"/>
        </w:rPr>
        <w:t xml:space="preserve"> ) and e-mail</w:t>
      </w:r>
      <w:r w:rsidR="00894B00" w:rsidRPr="00BE13C8">
        <w:rPr>
          <w:rFonts w:ascii="Times New Roman" w:eastAsia="Calibri" w:hAnsi="Times New Roman" w:cs="Times New Roman"/>
          <w:sz w:val="24"/>
          <w:szCs w:val="24"/>
          <w:lang w:val="en-US" w:eastAsia="en-GB"/>
        </w:rPr>
        <w:t>.</w:t>
      </w:r>
      <w:r w:rsidR="00894B00" w:rsidRPr="00BE13C8">
        <w:rPr>
          <w:rFonts w:ascii="Times New Roman" w:eastAsia="Calibri" w:hAnsi="Times New Roman" w:cs="Times New Roman"/>
          <w:sz w:val="24"/>
          <w:szCs w:val="24"/>
          <w:lang w:val="en-GB" w:eastAsia="en-GB"/>
        </w:rPr>
        <w:t xml:space="preserve"> </w:t>
      </w:r>
    </w:p>
    <w:p w:rsidR="000553B4" w:rsidRPr="000553B4" w:rsidRDefault="000553B4" w:rsidP="000553B4">
      <w:pPr>
        <w:spacing w:after="0" w:line="360" w:lineRule="auto"/>
        <w:jc w:val="both"/>
        <w:rPr>
          <w:rFonts w:ascii="Times New Roman" w:eastAsia="Calibri" w:hAnsi="Times New Roman" w:cs="Times New Roman"/>
          <w:i/>
          <w:sz w:val="24"/>
          <w:szCs w:val="24"/>
          <w:lang w:val="en-GB" w:eastAsia="en-GB"/>
        </w:rPr>
      </w:pPr>
    </w:p>
    <w:p w:rsidR="000553B4" w:rsidRPr="000553B4" w:rsidRDefault="000553B4" w:rsidP="000553B4">
      <w:pPr>
        <w:autoSpaceDE w:val="0"/>
        <w:autoSpaceDN w:val="0"/>
        <w:adjustRightInd w:val="0"/>
        <w:spacing w:after="0" w:line="360" w:lineRule="auto"/>
        <w:rPr>
          <w:rFonts w:ascii="Times New Roman" w:hAnsi="Times New Roman" w:cs="Times New Roman"/>
          <w:sz w:val="24"/>
          <w:szCs w:val="24"/>
          <w:lang w:val="en-US"/>
        </w:rPr>
      </w:pPr>
      <w:proofErr w:type="spellStart"/>
      <w:r w:rsidRPr="000553B4">
        <w:rPr>
          <w:rFonts w:ascii="Times New Roman" w:hAnsi="Times New Roman" w:cs="Times New Roman"/>
          <w:i/>
          <w:iCs/>
          <w:sz w:val="24"/>
          <w:szCs w:val="24"/>
          <w:lang w:val="en-US"/>
        </w:rPr>
        <w:t>Nikolay</w:t>
      </w:r>
      <w:proofErr w:type="spellEnd"/>
      <w:r w:rsidRPr="000553B4">
        <w:rPr>
          <w:rFonts w:ascii="Times New Roman" w:hAnsi="Times New Roman" w:cs="Times New Roman"/>
          <w:i/>
          <w:iCs/>
          <w:sz w:val="24"/>
          <w:szCs w:val="24"/>
          <w:lang w:val="en-US"/>
        </w:rPr>
        <w:t xml:space="preserve"> N. </w:t>
      </w:r>
      <w:proofErr w:type="spellStart"/>
      <w:r w:rsidRPr="000553B4">
        <w:rPr>
          <w:rFonts w:ascii="Times New Roman" w:hAnsi="Times New Roman" w:cs="Times New Roman"/>
          <w:i/>
          <w:iCs/>
          <w:sz w:val="24"/>
          <w:szCs w:val="24"/>
          <w:lang w:val="en-US"/>
        </w:rPr>
        <w:t>Afonin</w:t>
      </w:r>
      <w:proofErr w:type="spellEnd"/>
      <w:r w:rsidRPr="000553B4">
        <w:rPr>
          <w:rFonts w:ascii="Times New Roman" w:hAnsi="Times New Roman" w:cs="Times New Roman"/>
          <w:i/>
          <w:iCs/>
          <w:sz w:val="24"/>
          <w:szCs w:val="24"/>
          <w:lang w:val="en-US"/>
        </w:rPr>
        <w:t xml:space="preserve">, </w:t>
      </w:r>
      <w:proofErr w:type="spellStart"/>
      <w:r w:rsidR="00894B00" w:rsidRPr="00894B00">
        <w:rPr>
          <w:rFonts w:ascii="Times New Roman" w:eastAsia="Calibri" w:hAnsi="Times New Roman" w:cs="Times New Roman"/>
          <w:sz w:val="24"/>
          <w:lang w:val="en-GB" w:eastAsia="en-GB"/>
        </w:rPr>
        <w:t>Dr.</w:t>
      </w:r>
      <w:proofErr w:type="spellEnd"/>
      <w:r w:rsidR="00894B00" w:rsidRPr="00894B00">
        <w:rPr>
          <w:rFonts w:ascii="Times New Roman" w:eastAsia="Calibri" w:hAnsi="Times New Roman" w:cs="Times New Roman"/>
          <w:sz w:val="24"/>
          <w:lang w:val="en-GB" w:eastAsia="en-GB"/>
        </w:rPr>
        <w:t xml:space="preserve"> Sci. (Chem.),</w:t>
      </w:r>
      <w:r w:rsidRPr="000553B4">
        <w:rPr>
          <w:rFonts w:ascii="Times New Roman" w:hAnsi="Times New Roman" w:cs="Times New Roman"/>
          <w:sz w:val="24"/>
          <w:szCs w:val="24"/>
          <w:lang w:val="en-US"/>
        </w:rPr>
        <w:t xml:space="preserve"> Research Fellow, Professor at the Department of</w:t>
      </w:r>
      <w:r w:rsidRPr="000553B4">
        <w:rPr>
          <w:rFonts w:ascii="Times New Roman" w:hAnsi="Times New Roman" w:cs="Times New Roman"/>
          <w:i/>
          <w:iCs/>
          <w:sz w:val="24"/>
          <w:szCs w:val="24"/>
          <w:lang w:val="en-US"/>
        </w:rPr>
        <w:t xml:space="preserve"> </w:t>
      </w:r>
      <w:r w:rsidRPr="000553B4">
        <w:rPr>
          <w:rFonts w:ascii="Times New Roman" w:hAnsi="Times New Roman" w:cs="Times New Roman"/>
          <w:sz w:val="24"/>
          <w:szCs w:val="24"/>
          <w:lang w:val="en-US"/>
        </w:rPr>
        <w:t>Science and Technology Studies, Voronezh State Pedagogical University (Voronezh, Russian Federation).</w:t>
      </w:r>
    </w:p>
    <w:p w:rsidR="000553B4" w:rsidRPr="000553B4" w:rsidRDefault="00B21FB2" w:rsidP="000553B4">
      <w:pPr>
        <w:autoSpaceDE w:val="0"/>
        <w:autoSpaceDN w:val="0"/>
        <w:adjustRightInd w:val="0"/>
        <w:spacing w:after="0" w:line="360" w:lineRule="auto"/>
        <w:rPr>
          <w:rFonts w:ascii="Times New Roman" w:hAnsi="Times New Roman" w:cs="Times New Roman"/>
          <w:sz w:val="24"/>
          <w:szCs w:val="24"/>
          <w:lang w:val="en-US"/>
        </w:rPr>
      </w:pPr>
      <w:hyperlink r:id="rId11" w:history="1">
        <w:r w:rsidR="000553B4" w:rsidRPr="000553B4">
          <w:rPr>
            <w:rStyle w:val="a3"/>
            <w:rFonts w:ascii="Times New Roman" w:hAnsi="Times New Roman" w:cs="Times New Roman"/>
            <w:color w:val="auto"/>
            <w:sz w:val="24"/>
            <w:szCs w:val="24"/>
            <w:u w:val="none"/>
            <w:lang w:val="en-US"/>
          </w:rPr>
          <w:t>https://orcid.org/0000-0002-9163-744X</w:t>
        </w:r>
      </w:hyperlink>
    </w:p>
    <w:p w:rsidR="000553B4" w:rsidRPr="000553B4" w:rsidRDefault="000553B4" w:rsidP="000553B4">
      <w:pPr>
        <w:autoSpaceDE w:val="0"/>
        <w:autoSpaceDN w:val="0"/>
        <w:adjustRightInd w:val="0"/>
        <w:spacing w:after="0" w:line="360" w:lineRule="auto"/>
        <w:rPr>
          <w:rFonts w:ascii="Times New Roman" w:hAnsi="Times New Roman" w:cs="Times New Roman"/>
          <w:i/>
          <w:iCs/>
          <w:sz w:val="24"/>
          <w:szCs w:val="24"/>
          <w:lang w:val="en-US"/>
        </w:rPr>
      </w:pPr>
      <w:r w:rsidRPr="000553B4">
        <w:rPr>
          <w:rFonts w:ascii="Times New Roman" w:hAnsi="Times New Roman" w:cs="Times New Roman"/>
          <w:sz w:val="24"/>
          <w:szCs w:val="24"/>
          <w:lang w:val="en-US"/>
        </w:rPr>
        <w:t>nafonin@vspu.ac.ru</w:t>
      </w:r>
    </w:p>
    <w:p w:rsidR="000553B4" w:rsidRPr="000553B4" w:rsidRDefault="000553B4" w:rsidP="000553B4">
      <w:pPr>
        <w:autoSpaceDE w:val="0"/>
        <w:autoSpaceDN w:val="0"/>
        <w:adjustRightInd w:val="0"/>
        <w:spacing w:after="0" w:line="360" w:lineRule="auto"/>
        <w:rPr>
          <w:rFonts w:ascii="Times New Roman" w:hAnsi="Times New Roman" w:cs="Times New Roman"/>
          <w:i/>
          <w:iCs/>
          <w:sz w:val="24"/>
          <w:szCs w:val="24"/>
          <w:lang w:val="en-US"/>
        </w:rPr>
      </w:pPr>
    </w:p>
    <w:p w:rsidR="000553B4" w:rsidRPr="000553B4" w:rsidRDefault="000553B4" w:rsidP="000553B4">
      <w:pPr>
        <w:autoSpaceDE w:val="0"/>
        <w:autoSpaceDN w:val="0"/>
        <w:adjustRightInd w:val="0"/>
        <w:spacing w:after="0" w:line="360" w:lineRule="auto"/>
        <w:rPr>
          <w:rFonts w:ascii="Times New Roman" w:hAnsi="Times New Roman" w:cs="Times New Roman"/>
          <w:sz w:val="24"/>
          <w:szCs w:val="24"/>
          <w:lang w:val="en-US"/>
        </w:rPr>
      </w:pPr>
      <w:r w:rsidRPr="000553B4">
        <w:rPr>
          <w:rFonts w:ascii="Times New Roman" w:hAnsi="Times New Roman" w:cs="Times New Roman"/>
          <w:i/>
          <w:iCs/>
          <w:sz w:val="24"/>
          <w:szCs w:val="24"/>
          <w:lang w:val="en-US"/>
        </w:rPr>
        <w:t xml:space="preserve">Vera A. </w:t>
      </w:r>
      <w:proofErr w:type="spellStart"/>
      <w:r w:rsidRPr="000553B4">
        <w:rPr>
          <w:rFonts w:ascii="Times New Roman" w:hAnsi="Times New Roman" w:cs="Times New Roman"/>
          <w:i/>
          <w:iCs/>
          <w:sz w:val="24"/>
          <w:szCs w:val="24"/>
          <w:lang w:val="en-US"/>
        </w:rPr>
        <w:t>Logachova</w:t>
      </w:r>
      <w:proofErr w:type="spellEnd"/>
      <w:r w:rsidRPr="000553B4">
        <w:rPr>
          <w:rFonts w:ascii="Times New Roman" w:hAnsi="Times New Roman" w:cs="Times New Roman"/>
          <w:i/>
          <w:iCs/>
          <w:sz w:val="24"/>
          <w:szCs w:val="24"/>
          <w:lang w:val="en-US"/>
        </w:rPr>
        <w:t xml:space="preserve">, </w:t>
      </w:r>
      <w:proofErr w:type="spellStart"/>
      <w:r w:rsidR="00894B00" w:rsidRPr="00894B00">
        <w:rPr>
          <w:rFonts w:ascii="Times New Roman" w:eastAsia="Calibri" w:hAnsi="Times New Roman" w:cs="Times New Roman"/>
          <w:sz w:val="24"/>
          <w:szCs w:val="24"/>
          <w:lang w:val="en-US"/>
        </w:rPr>
        <w:t>Cand</w:t>
      </w:r>
      <w:proofErr w:type="spellEnd"/>
      <w:r w:rsidR="00894B00" w:rsidRPr="00894B00">
        <w:rPr>
          <w:rFonts w:ascii="Times New Roman" w:eastAsia="Calibri" w:hAnsi="Times New Roman" w:cs="Times New Roman"/>
          <w:sz w:val="24"/>
          <w:szCs w:val="24"/>
          <w:lang w:val="en-US"/>
        </w:rPr>
        <w:t xml:space="preserve">. Sci. (Chem.), </w:t>
      </w:r>
      <w:r w:rsidRPr="000553B4">
        <w:rPr>
          <w:rFonts w:ascii="Times New Roman" w:hAnsi="Times New Roman" w:cs="Times New Roman"/>
          <w:sz w:val="24"/>
          <w:szCs w:val="24"/>
          <w:lang w:val="en-US"/>
        </w:rPr>
        <w:t>Research Fellow at the Department of General and Inorganic Chemistry, Voronezh State University (Voronezh, Russian Federation).</w:t>
      </w:r>
    </w:p>
    <w:p w:rsidR="000553B4" w:rsidRPr="000553B4" w:rsidRDefault="00B21FB2" w:rsidP="000553B4">
      <w:pPr>
        <w:autoSpaceDE w:val="0"/>
        <w:autoSpaceDN w:val="0"/>
        <w:adjustRightInd w:val="0"/>
        <w:spacing w:after="0" w:line="360" w:lineRule="auto"/>
        <w:rPr>
          <w:rFonts w:ascii="Times New Roman" w:hAnsi="Times New Roman" w:cs="Times New Roman"/>
          <w:sz w:val="24"/>
          <w:szCs w:val="24"/>
          <w:lang w:val="en-US"/>
        </w:rPr>
      </w:pPr>
      <w:hyperlink r:id="rId12" w:history="1">
        <w:r w:rsidR="000553B4" w:rsidRPr="000553B4">
          <w:rPr>
            <w:rStyle w:val="a3"/>
            <w:rFonts w:ascii="Times New Roman" w:hAnsi="Times New Roman" w:cs="Times New Roman"/>
            <w:color w:val="auto"/>
            <w:sz w:val="24"/>
            <w:szCs w:val="24"/>
            <w:u w:val="none"/>
            <w:lang w:val="en-US"/>
          </w:rPr>
          <w:t>https://orcid.org/0000-0002-2296-8069</w:t>
        </w:r>
      </w:hyperlink>
    </w:p>
    <w:p w:rsidR="000553B4" w:rsidRPr="000553B4" w:rsidRDefault="000553B4" w:rsidP="000553B4">
      <w:pPr>
        <w:autoSpaceDE w:val="0"/>
        <w:autoSpaceDN w:val="0"/>
        <w:adjustRightInd w:val="0"/>
        <w:spacing w:after="0" w:line="360" w:lineRule="auto"/>
        <w:rPr>
          <w:rFonts w:ascii="Times New Roman" w:hAnsi="Times New Roman" w:cs="Times New Roman"/>
          <w:sz w:val="24"/>
          <w:szCs w:val="24"/>
          <w:lang w:val="en-US"/>
        </w:rPr>
      </w:pPr>
      <w:r w:rsidRPr="000553B4">
        <w:rPr>
          <w:rFonts w:ascii="Times New Roman" w:hAnsi="Times New Roman" w:cs="Times New Roman"/>
          <w:sz w:val="24"/>
          <w:szCs w:val="24"/>
          <w:lang w:val="en-US"/>
        </w:rPr>
        <w:t>kcmf@main.vsu.ru</w:t>
      </w:r>
    </w:p>
    <w:p w:rsidR="000553B4" w:rsidRDefault="000553B4" w:rsidP="000553B4">
      <w:pPr>
        <w:autoSpaceDE w:val="0"/>
        <w:autoSpaceDN w:val="0"/>
        <w:adjustRightInd w:val="0"/>
        <w:spacing w:after="0" w:line="360" w:lineRule="auto"/>
        <w:rPr>
          <w:rFonts w:ascii="Times New Roman" w:hAnsi="Times New Roman" w:cs="Times New Roman"/>
          <w:i/>
          <w:iCs/>
          <w:sz w:val="24"/>
          <w:szCs w:val="24"/>
          <w:lang w:val="en-US"/>
        </w:rPr>
      </w:pPr>
    </w:p>
    <w:p w:rsidR="000553B4" w:rsidRPr="000553B4" w:rsidRDefault="000553B4" w:rsidP="000553B4">
      <w:pPr>
        <w:autoSpaceDE w:val="0"/>
        <w:autoSpaceDN w:val="0"/>
        <w:adjustRightInd w:val="0"/>
        <w:spacing w:after="0" w:line="360" w:lineRule="auto"/>
        <w:rPr>
          <w:rFonts w:ascii="Times New Roman" w:hAnsi="Times New Roman" w:cs="Times New Roman"/>
          <w:iCs/>
          <w:sz w:val="24"/>
          <w:szCs w:val="24"/>
          <w:lang w:val="en-US"/>
        </w:rPr>
      </w:pPr>
      <w:r w:rsidRPr="000553B4">
        <w:rPr>
          <w:rFonts w:ascii="Times New Roman" w:hAnsi="Times New Roman" w:cs="Times New Roman"/>
          <w:i/>
          <w:iCs/>
          <w:sz w:val="24"/>
          <w:szCs w:val="24"/>
          <w:lang w:val="en-US"/>
        </w:rPr>
        <w:t xml:space="preserve">Tien Dai Nguyen, </w:t>
      </w:r>
      <w:r w:rsidRPr="000553B4">
        <w:rPr>
          <w:rFonts w:ascii="Times New Roman" w:hAnsi="Times New Roman" w:cs="Times New Roman"/>
          <w:iCs/>
          <w:sz w:val="24"/>
          <w:szCs w:val="24"/>
          <w:lang w:val="en-US"/>
        </w:rPr>
        <w:t xml:space="preserve">PhD in Advanced Materials Science and Engineering, Lecturer/ Research at Institute of Theoretical and Applied Research (ITAR), </w:t>
      </w:r>
      <w:proofErr w:type="spellStart"/>
      <w:r w:rsidRPr="000553B4">
        <w:rPr>
          <w:rFonts w:ascii="Times New Roman" w:hAnsi="Times New Roman" w:cs="Times New Roman"/>
          <w:iCs/>
          <w:sz w:val="24"/>
          <w:szCs w:val="24"/>
          <w:lang w:val="en-US"/>
        </w:rPr>
        <w:t>Duy</w:t>
      </w:r>
      <w:proofErr w:type="spellEnd"/>
      <w:r w:rsidRPr="000553B4">
        <w:rPr>
          <w:rFonts w:ascii="Times New Roman" w:hAnsi="Times New Roman" w:cs="Times New Roman"/>
          <w:iCs/>
          <w:sz w:val="24"/>
          <w:szCs w:val="24"/>
          <w:lang w:val="en-US"/>
        </w:rPr>
        <w:t xml:space="preserve"> Tan U</w:t>
      </w:r>
      <w:r>
        <w:rPr>
          <w:rFonts w:ascii="Times New Roman" w:hAnsi="Times New Roman" w:cs="Times New Roman"/>
          <w:iCs/>
          <w:sz w:val="24"/>
          <w:szCs w:val="24"/>
          <w:lang w:val="en-US"/>
        </w:rPr>
        <w:t xml:space="preserve">niversity (DTU), Hanoi, </w:t>
      </w:r>
      <w:r w:rsidRPr="000553B4">
        <w:rPr>
          <w:rFonts w:ascii="Times New Roman" w:hAnsi="Times New Roman" w:cs="Times New Roman"/>
          <w:iCs/>
          <w:sz w:val="24"/>
          <w:szCs w:val="24"/>
          <w:lang w:val="en-US"/>
        </w:rPr>
        <w:t>Vietnam.</w:t>
      </w:r>
    </w:p>
    <w:p w:rsidR="000553B4" w:rsidRPr="000553B4" w:rsidRDefault="00B21FB2" w:rsidP="000553B4">
      <w:pPr>
        <w:autoSpaceDE w:val="0"/>
        <w:autoSpaceDN w:val="0"/>
        <w:adjustRightInd w:val="0"/>
        <w:spacing w:after="0" w:line="360" w:lineRule="auto"/>
        <w:rPr>
          <w:rFonts w:ascii="Times New Roman" w:hAnsi="Times New Roman" w:cs="Times New Roman"/>
          <w:iCs/>
          <w:sz w:val="24"/>
          <w:szCs w:val="24"/>
          <w:lang w:val="en-US"/>
        </w:rPr>
      </w:pPr>
      <w:hyperlink r:id="rId13" w:history="1">
        <w:r w:rsidR="000553B4" w:rsidRPr="000553B4">
          <w:rPr>
            <w:rStyle w:val="a3"/>
            <w:rFonts w:ascii="Times New Roman" w:hAnsi="Times New Roman" w:cs="Times New Roman"/>
            <w:iCs/>
            <w:color w:val="auto"/>
            <w:sz w:val="24"/>
            <w:szCs w:val="24"/>
            <w:u w:val="none"/>
            <w:lang w:val="en-US"/>
          </w:rPr>
          <w:t>https://orcid.org/0000-0002-9420-210X</w:t>
        </w:r>
      </w:hyperlink>
    </w:p>
    <w:p w:rsidR="000553B4" w:rsidRPr="000553B4" w:rsidRDefault="000553B4" w:rsidP="000553B4">
      <w:pPr>
        <w:autoSpaceDE w:val="0"/>
        <w:autoSpaceDN w:val="0"/>
        <w:adjustRightInd w:val="0"/>
        <w:spacing w:after="0" w:line="360" w:lineRule="auto"/>
        <w:rPr>
          <w:rFonts w:ascii="Times New Roman" w:hAnsi="Times New Roman" w:cs="Times New Roman"/>
          <w:iCs/>
          <w:sz w:val="24"/>
          <w:szCs w:val="24"/>
          <w:lang w:val="en-US"/>
        </w:rPr>
      </w:pPr>
      <w:r>
        <w:rPr>
          <w:rFonts w:ascii="Times New Roman" w:hAnsi="Times New Roman" w:cs="Times New Roman"/>
          <w:iCs/>
          <w:sz w:val="24"/>
          <w:szCs w:val="24"/>
          <w:lang w:val="en-US"/>
        </w:rPr>
        <w:t>nguyentiendai@duytan.edu.vn</w:t>
      </w:r>
    </w:p>
    <w:p w:rsidR="000553B4" w:rsidRDefault="000553B4" w:rsidP="000553B4">
      <w:pPr>
        <w:autoSpaceDE w:val="0"/>
        <w:autoSpaceDN w:val="0"/>
        <w:adjustRightInd w:val="0"/>
        <w:spacing w:after="0" w:line="360" w:lineRule="auto"/>
        <w:rPr>
          <w:rFonts w:ascii="Times New Roman" w:hAnsi="Times New Roman" w:cs="Times New Roman"/>
          <w:i/>
          <w:iCs/>
          <w:sz w:val="24"/>
          <w:szCs w:val="24"/>
          <w:lang w:val="en-US"/>
        </w:rPr>
      </w:pPr>
    </w:p>
    <w:p w:rsidR="000553B4" w:rsidRPr="000553B4" w:rsidRDefault="000553B4" w:rsidP="000553B4">
      <w:pPr>
        <w:autoSpaceDE w:val="0"/>
        <w:autoSpaceDN w:val="0"/>
        <w:adjustRightInd w:val="0"/>
        <w:spacing w:after="0" w:line="360" w:lineRule="auto"/>
        <w:rPr>
          <w:rFonts w:ascii="Times New Roman" w:hAnsi="Times New Roman" w:cs="Times New Roman"/>
          <w:sz w:val="24"/>
          <w:szCs w:val="24"/>
          <w:lang w:val="en-US"/>
        </w:rPr>
      </w:pPr>
      <w:r w:rsidRPr="000553B4">
        <w:rPr>
          <w:rFonts w:ascii="Times New Roman" w:hAnsi="Times New Roman" w:cs="Times New Roman"/>
          <w:i/>
          <w:iCs/>
          <w:sz w:val="24"/>
          <w:szCs w:val="24"/>
          <w:lang w:val="en-US"/>
        </w:rPr>
        <w:t xml:space="preserve">Valery V. </w:t>
      </w:r>
      <w:proofErr w:type="spellStart"/>
      <w:r w:rsidRPr="000553B4">
        <w:rPr>
          <w:rFonts w:ascii="Times New Roman" w:hAnsi="Times New Roman" w:cs="Times New Roman"/>
          <w:i/>
          <w:iCs/>
          <w:sz w:val="24"/>
          <w:szCs w:val="24"/>
          <w:lang w:val="en-US"/>
        </w:rPr>
        <w:t>Voronov</w:t>
      </w:r>
      <w:proofErr w:type="spellEnd"/>
      <w:r w:rsidRPr="000553B4">
        <w:rPr>
          <w:rFonts w:ascii="Times New Roman" w:hAnsi="Times New Roman" w:cs="Times New Roman"/>
          <w:i/>
          <w:iCs/>
          <w:sz w:val="24"/>
          <w:szCs w:val="24"/>
          <w:lang w:val="en-US"/>
        </w:rPr>
        <w:t>,</w:t>
      </w:r>
      <w:r w:rsidRPr="000553B4">
        <w:rPr>
          <w:rFonts w:ascii="Times New Roman" w:hAnsi="Times New Roman" w:cs="Times New Roman"/>
          <w:b/>
          <w:bCs/>
          <w:sz w:val="24"/>
          <w:szCs w:val="24"/>
          <w:lang w:val="en-US"/>
        </w:rPr>
        <w:t xml:space="preserve"> </w:t>
      </w:r>
      <w:proofErr w:type="spellStart"/>
      <w:r w:rsidR="00894B00" w:rsidRPr="00894B00">
        <w:rPr>
          <w:rFonts w:ascii="Times New Roman" w:eastAsia="Calibri" w:hAnsi="Times New Roman" w:cs="Times New Roman"/>
          <w:color w:val="000000"/>
          <w:sz w:val="24"/>
          <w:szCs w:val="24"/>
          <w:lang w:val="en-US"/>
        </w:rPr>
        <w:t>Cand</w:t>
      </w:r>
      <w:proofErr w:type="spellEnd"/>
      <w:r w:rsidR="00894B00" w:rsidRPr="00894B00">
        <w:rPr>
          <w:rFonts w:ascii="Times New Roman" w:eastAsia="Calibri" w:hAnsi="Times New Roman" w:cs="Times New Roman"/>
          <w:color w:val="000000"/>
          <w:sz w:val="24"/>
          <w:szCs w:val="24"/>
          <w:lang w:val="en-US"/>
        </w:rPr>
        <w:t xml:space="preserve">. Sci. (Phys.–Math.), </w:t>
      </w:r>
      <w:r w:rsidRPr="000553B4">
        <w:rPr>
          <w:rFonts w:ascii="Times New Roman" w:hAnsi="Times New Roman" w:cs="Times New Roman"/>
          <w:sz w:val="24"/>
          <w:szCs w:val="24"/>
          <w:lang w:val="en-US"/>
        </w:rPr>
        <w:t>Head of the Laboratory, Prokhorov General Physics Institute of the Russian Academy of Science (Moscow, Russian Federation).</w:t>
      </w:r>
    </w:p>
    <w:p w:rsidR="000553B4" w:rsidRPr="000553B4" w:rsidRDefault="00B21FB2" w:rsidP="000553B4">
      <w:pPr>
        <w:spacing w:after="0" w:line="360" w:lineRule="auto"/>
        <w:jc w:val="both"/>
        <w:rPr>
          <w:rFonts w:ascii="Times New Roman" w:hAnsi="Times New Roman" w:cs="Times New Roman"/>
          <w:sz w:val="24"/>
          <w:szCs w:val="24"/>
          <w:lang w:val="en-US"/>
        </w:rPr>
      </w:pPr>
      <w:hyperlink r:id="rId14" w:history="1">
        <w:r w:rsidR="000553B4" w:rsidRPr="000553B4">
          <w:rPr>
            <w:rStyle w:val="a3"/>
            <w:rFonts w:ascii="Times New Roman" w:hAnsi="Times New Roman" w:cs="Times New Roman"/>
            <w:color w:val="auto"/>
            <w:sz w:val="24"/>
            <w:szCs w:val="24"/>
            <w:u w:val="none"/>
            <w:lang w:val="en-US"/>
          </w:rPr>
          <w:t>https://orcid.org/0000-0001-5029-8560</w:t>
        </w:r>
      </w:hyperlink>
    </w:p>
    <w:p w:rsidR="000553B4" w:rsidRPr="000553B4" w:rsidRDefault="000553B4" w:rsidP="000553B4">
      <w:pPr>
        <w:spacing w:after="0" w:line="360" w:lineRule="auto"/>
        <w:jc w:val="both"/>
        <w:rPr>
          <w:rFonts w:ascii="Times New Roman" w:eastAsia="Calibri" w:hAnsi="Times New Roman" w:cs="Times New Roman"/>
          <w:sz w:val="24"/>
          <w:szCs w:val="24"/>
          <w:lang w:val="en-GB" w:eastAsia="en-GB"/>
        </w:rPr>
      </w:pPr>
      <w:r w:rsidRPr="000553B4">
        <w:rPr>
          <w:rFonts w:ascii="Times New Roman" w:hAnsi="Times New Roman" w:cs="Times New Roman"/>
          <w:sz w:val="24"/>
          <w:szCs w:val="24"/>
          <w:lang w:val="en-US"/>
        </w:rPr>
        <w:t>voronov@lst.gpi.ru</w:t>
      </w:r>
    </w:p>
    <w:p w:rsidR="00C63E68" w:rsidRDefault="00C63E68" w:rsidP="000553B4">
      <w:pPr>
        <w:spacing w:after="0" w:line="360" w:lineRule="auto"/>
        <w:ind w:firstLine="709"/>
        <w:jc w:val="both"/>
        <w:rPr>
          <w:rFonts w:ascii="Times New Roman" w:eastAsia="Calibri" w:hAnsi="Times New Roman" w:cs="Times New Roman"/>
          <w:bCs/>
          <w:i/>
          <w:sz w:val="24"/>
          <w:szCs w:val="24"/>
          <w:lang w:val="en-GB"/>
        </w:rPr>
      </w:pPr>
    </w:p>
    <w:p w:rsidR="000553B4" w:rsidRPr="000553B4" w:rsidRDefault="00C63E68" w:rsidP="000553B4">
      <w:pPr>
        <w:spacing w:after="0" w:line="360" w:lineRule="auto"/>
        <w:ind w:firstLine="709"/>
        <w:jc w:val="both"/>
        <w:rPr>
          <w:rFonts w:ascii="Times New Roman" w:eastAsia="Calibri" w:hAnsi="Times New Roman" w:cs="Times New Roman"/>
          <w:sz w:val="24"/>
          <w:lang w:val="en-GB" w:eastAsia="en-GB"/>
        </w:rPr>
      </w:pPr>
      <w:r w:rsidRPr="00C63E68">
        <w:rPr>
          <w:rFonts w:ascii="Times New Roman" w:eastAsia="Calibri" w:hAnsi="Times New Roman" w:cs="Times New Roman"/>
          <w:bCs/>
          <w:i/>
          <w:sz w:val="24"/>
          <w:szCs w:val="24"/>
          <w:lang w:val="en-GB"/>
        </w:rPr>
        <w:t xml:space="preserve">Received </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.202</w:t>
      </w:r>
      <w:r w:rsidR="00E91B29">
        <w:rPr>
          <w:rFonts w:ascii="Times New Roman" w:eastAsia="Calibri" w:hAnsi="Times New Roman" w:cs="Times New Roman"/>
          <w:bCs/>
          <w:i/>
          <w:sz w:val="24"/>
          <w:szCs w:val="24"/>
          <w:lang w:val="en-GB"/>
        </w:rPr>
        <w:t>6</w:t>
      </w:r>
      <w:r w:rsidRPr="00C63E68">
        <w:rPr>
          <w:rFonts w:ascii="Times New Roman" w:eastAsia="Calibri" w:hAnsi="Times New Roman" w:cs="Times New Roman"/>
          <w:bCs/>
          <w:i/>
          <w:sz w:val="24"/>
          <w:szCs w:val="24"/>
          <w:lang w:val="en-GB"/>
        </w:rPr>
        <w:t xml:space="preserve">; approved after reviewing </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.202</w:t>
      </w:r>
      <w:r w:rsidR="00E91B29">
        <w:rPr>
          <w:rFonts w:ascii="Times New Roman" w:eastAsia="Calibri" w:hAnsi="Times New Roman" w:cs="Times New Roman"/>
          <w:bCs/>
          <w:i/>
          <w:sz w:val="24"/>
          <w:szCs w:val="24"/>
          <w:lang w:val="en-GB"/>
        </w:rPr>
        <w:t>6</w:t>
      </w:r>
      <w:r w:rsidRPr="00C63E68">
        <w:rPr>
          <w:rFonts w:ascii="Times New Roman" w:eastAsia="Calibri" w:hAnsi="Times New Roman" w:cs="Times New Roman"/>
          <w:bCs/>
          <w:i/>
          <w:sz w:val="24"/>
          <w:szCs w:val="24"/>
          <w:lang w:val="en-GB"/>
        </w:rPr>
        <w:t xml:space="preserve">; accepted for publication </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.202</w:t>
      </w:r>
      <w:r w:rsidR="00E91B29">
        <w:rPr>
          <w:rFonts w:ascii="Times New Roman" w:eastAsia="Calibri" w:hAnsi="Times New Roman" w:cs="Times New Roman"/>
          <w:bCs/>
          <w:i/>
          <w:sz w:val="24"/>
          <w:szCs w:val="24"/>
          <w:lang w:val="en-GB"/>
        </w:rPr>
        <w:t>6</w:t>
      </w:r>
      <w:r w:rsidRPr="00C63E68">
        <w:rPr>
          <w:rFonts w:ascii="Times New Roman" w:eastAsia="Calibri" w:hAnsi="Times New Roman" w:cs="Times New Roman"/>
          <w:bCs/>
          <w:i/>
          <w:sz w:val="24"/>
          <w:szCs w:val="24"/>
          <w:lang w:val="en-GB"/>
        </w:rPr>
        <w:t xml:space="preserve">; published online </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w:t>
      </w:r>
      <w:r w:rsidR="00A1587F">
        <w:rPr>
          <w:rFonts w:ascii="Times New Roman" w:eastAsia="Calibri" w:hAnsi="Times New Roman" w:cs="Times New Roman"/>
          <w:bCs/>
          <w:i/>
          <w:sz w:val="24"/>
          <w:szCs w:val="24"/>
          <w:lang w:val="en-GB"/>
        </w:rPr>
        <w:t>__</w:t>
      </w:r>
      <w:r w:rsidRPr="00C63E68">
        <w:rPr>
          <w:rFonts w:ascii="Times New Roman" w:eastAsia="Calibri" w:hAnsi="Times New Roman" w:cs="Times New Roman"/>
          <w:bCs/>
          <w:i/>
          <w:sz w:val="24"/>
          <w:szCs w:val="24"/>
          <w:lang w:val="en-GB"/>
        </w:rPr>
        <w:t>.202</w:t>
      </w:r>
      <w:r w:rsidR="00E91B29">
        <w:rPr>
          <w:rFonts w:ascii="Times New Roman" w:eastAsia="Calibri" w:hAnsi="Times New Roman" w:cs="Times New Roman"/>
          <w:bCs/>
          <w:i/>
          <w:sz w:val="24"/>
          <w:szCs w:val="24"/>
          <w:lang w:val="en-GB"/>
        </w:rPr>
        <w:t>6</w:t>
      </w:r>
      <w:r w:rsidRPr="00C63E68">
        <w:rPr>
          <w:rFonts w:ascii="Times New Roman" w:eastAsia="Calibri" w:hAnsi="Times New Roman" w:cs="Times New Roman"/>
          <w:bCs/>
          <w:i/>
          <w:sz w:val="24"/>
          <w:szCs w:val="24"/>
          <w:lang w:val="en-GB"/>
        </w:rPr>
        <w:t>.</w:t>
      </w:r>
    </w:p>
    <w:p w:rsidR="00C63E68" w:rsidRDefault="00C63E68" w:rsidP="000553B4">
      <w:pPr>
        <w:spacing w:after="0" w:line="360" w:lineRule="auto"/>
        <w:ind w:firstLine="709"/>
        <w:jc w:val="both"/>
        <w:rPr>
          <w:rFonts w:ascii="Times New Roman" w:eastAsia="Calibri" w:hAnsi="Times New Roman" w:cs="Times New Roman"/>
          <w:sz w:val="24"/>
          <w:lang w:val="en-GB" w:eastAsia="en-GB"/>
        </w:rPr>
      </w:pPr>
    </w:p>
    <w:p w:rsidR="000553B4" w:rsidRPr="000553B4" w:rsidRDefault="000553B4" w:rsidP="000553B4">
      <w:pPr>
        <w:spacing w:after="0" w:line="360" w:lineRule="auto"/>
        <w:ind w:firstLine="709"/>
        <w:jc w:val="both"/>
        <w:rPr>
          <w:rFonts w:ascii="Times New Roman" w:eastAsia="Calibri" w:hAnsi="Times New Roman" w:cs="Times New Roman"/>
          <w:sz w:val="24"/>
          <w:szCs w:val="24"/>
          <w:lang w:val="en-GB" w:eastAsia="en-GB"/>
        </w:rPr>
      </w:pPr>
      <w:r w:rsidRPr="000553B4">
        <w:rPr>
          <w:rFonts w:ascii="Times New Roman" w:eastAsia="Calibri" w:hAnsi="Times New Roman" w:cs="Times New Roman"/>
          <w:sz w:val="24"/>
          <w:lang w:val="en-GB" w:eastAsia="en-GB"/>
        </w:rPr>
        <w:t>A complete list of figures should be provided at the end of the paper after the information about the authors.</w:t>
      </w:r>
    </w:p>
    <w:p w:rsidR="000553B4" w:rsidRPr="000553B4" w:rsidRDefault="000553B4" w:rsidP="000553B4">
      <w:pPr>
        <w:spacing w:after="0" w:line="360" w:lineRule="auto"/>
        <w:jc w:val="both"/>
        <w:rPr>
          <w:rFonts w:ascii="Times New Roman" w:eastAsia="Calibri" w:hAnsi="Times New Roman" w:cs="Times New Roman"/>
          <w:b/>
          <w:i/>
          <w:sz w:val="24"/>
          <w:lang w:val="en-GB" w:eastAsia="en-GB"/>
        </w:rPr>
      </w:pPr>
    </w:p>
    <w:p w:rsidR="000553B4" w:rsidRPr="000553B4" w:rsidRDefault="000553B4" w:rsidP="000553B4">
      <w:pPr>
        <w:spacing w:after="0" w:line="360" w:lineRule="auto"/>
        <w:jc w:val="both"/>
        <w:rPr>
          <w:rFonts w:ascii="Times New Roman" w:eastAsia="Calibri" w:hAnsi="Times New Roman" w:cs="Times New Roman"/>
          <w:b/>
          <w:i/>
          <w:sz w:val="24"/>
          <w:szCs w:val="24"/>
          <w:lang w:val="en-GB" w:eastAsia="en-GB"/>
        </w:rPr>
      </w:pPr>
      <w:r w:rsidRPr="000553B4">
        <w:rPr>
          <w:rFonts w:ascii="Times New Roman" w:eastAsia="Calibri" w:hAnsi="Times New Roman" w:cs="Times New Roman"/>
          <w:b/>
          <w:i/>
          <w:sz w:val="24"/>
          <w:lang w:val="en-GB" w:eastAsia="en-GB"/>
        </w:rPr>
        <w:t>Example:</w:t>
      </w:r>
    </w:p>
    <w:p w:rsidR="000553B4" w:rsidRPr="000553B4" w:rsidRDefault="000553B4" w:rsidP="000553B4">
      <w:pPr>
        <w:autoSpaceDE w:val="0"/>
        <w:autoSpaceDN w:val="0"/>
        <w:adjustRightInd w:val="0"/>
        <w:spacing w:after="0" w:line="360" w:lineRule="auto"/>
        <w:jc w:val="both"/>
        <w:rPr>
          <w:rFonts w:ascii="Times New Roman" w:eastAsia="Calibri" w:hAnsi="Times New Roman" w:cs="Times New Roman"/>
          <w:sz w:val="24"/>
          <w:szCs w:val="24"/>
          <w:lang w:val="en-GB"/>
        </w:rPr>
      </w:pPr>
      <w:r w:rsidRPr="000553B4">
        <w:rPr>
          <w:rFonts w:ascii="Times New Roman" w:eastAsia="Calibri" w:hAnsi="Times New Roman" w:cs="Times New Roman"/>
          <w:b/>
          <w:bCs/>
          <w:sz w:val="24"/>
          <w:szCs w:val="24"/>
          <w:lang w:val="en-GB"/>
        </w:rPr>
        <w:t xml:space="preserve">Fig. 1. </w:t>
      </w:r>
      <w:r w:rsidRPr="000553B4">
        <w:rPr>
          <w:rFonts w:ascii="Times New Roman" w:eastAsia="Calibri" w:hAnsi="Times New Roman" w:cs="Times New Roman"/>
          <w:sz w:val="24"/>
          <w:szCs w:val="24"/>
          <w:lang w:val="en-GB"/>
        </w:rPr>
        <w:t xml:space="preserve">Dependences of the parameters </w:t>
      </w:r>
      <w:r w:rsidRPr="000553B4">
        <w:rPr>
          <w:rFonts w:ascii="Times New Roman" w:eastAsia="Calibri" w:hAnsi="Times New Roman" w:cs="Times New Roman"/>
          <w:i/>
          <w:iCs/>
          <w:sz w:val="24"/>
          <w:szCs w:val="24"/>
          <w:lang w:val="en-GB"/>
        </w:rPr>
        <w:t xml:space="preserve">a </w:t>
      </w:r>
      <w:r w:rsidRPr="000553B4">
        <w:rPr>
          <w:rFonts w:ascii="Times New Roman" w:eastAsia="Calibri" w:hAnsi="Times New Roman" w:cs="Times New Roman"/>
          <w:sz w:val="24"/>
          <w:szCs w:val="24"/>
          <w:lang w:val="en-GB"/>
        </w:rPr>
        <w:t xml:space="preserve">and </w:t>
      </w:r>
      <w:r w:rsidRPr="000553B4">
        <w:rPr>
          <w:rFonts w:ascii="Times New Roman" w:eastAsia="Calibri" w:hAnsi="Times New Roman" w:cs="Times New Roman"/>
          <w:i/>
          <w:iCs/>
          <w:sz w:val="24"/>
          <w:szCs w:val="24"/>
          <w:lang w:val="en-GB"/>
        </w:rPr>
        <w:t xml:space="preserve">c </w:t>
      </w:r>
      <w:r w:rsidRPr="000553B4">
        <w:rPr>
          <w:rFonts w:ascii="Times New Roman" w:eastAsia="Calibri" w:hAnsi="Times New Roman" w:cs="Times New Roman"/>
          <w:sz w:val="24"/>
          <w:szCs w:val="24"/>
          <w:lang w:val="en-GB"/>
        </w:rPr>
        <w:t>of the tetragonal lattice</w:t>
      </w:r>
      <w:r w:rsidRPr="000553B4">
        <w:rPr>
          <w:rFonts w:ascii="Times New Roman" w:eastAsia="Calibri" w:hAnsi="Times New Roman" w:cs="Times New Roman"/>
          <w:i/>
          <w:iCs/>
          <w:sz w:val="24"/>
          <w:szCs w:val="24"/>
          <w:lang w:val="en-GB"/>
        </w:rPr>
        <w:t xml:space="preserve"> </w:t>
      </w:r>
      <w:r w:rsidRPr="000553B4">
        <w:rPr>
          <w:rFonts w:ascii="Times New Roman" w:eastAsia="Calibri" w:hAnsi="Times New Roman" w:cs="Times New Roman"/>
          <w:sz w:val="24"/>
          <w:szCs w:val="24"/>
          <w:lang w:val="en-GB"/>
        </w:rPr>
        <w:t xml:space="preserve">of </w:t>
      </w:r>
      <w:proofErr w:type="spellStart"/>
      <w:r w:rsidRPr="000553B4">
        <w:rPr>
          <w:rFonts w:ascii="Times New Roman" w:eastAsia="Calibri" w:hAnsi="Times New Roman" w:cs="Times New Roman"/>
          <w:sz w:val="24"/>
          <w:szCs w:val="24"/>
          <w:lang w:val="en-GB"/>
        </w:rPr>
        <w:t>nanocrystalline</w:t>
      </w:r>
      <w:proofErr w:type="spellEnd"/>
      <w:r w:rsidRPr="000553B4">
        <w:rPr>
          <w:rFonts w:ascii="Times New Roman" w:eastAsia="Calibri" w:hAnsi="Times New Roman" w:cs="Times New Roman"/>
          <w:sz w:val="24"/>
          <w:szCs w:val="24"/>
          <w:lang w:val="en-GB"/>
        </w:rPr>
        <w:t xml:space="preserve"> </w:t>
      </w:r>
      <w:proofErr w:type="spellStart"/>
      <w:r w:rsidRPr="000553B4">
        <w:rPr>
          <w:rFonts w:ascii="Times New Roman" w:eastAsia="Calibri" w:hAnsi="Times New Roman" w:cs="Times New Roman"/>
          <w:sz w:val="24"/>
          <w:szCs w:val="24"/>
          <w:lang w:val="en-GB"/>
        </w:rPr>
        <w:t>PdO</w:t>
      </w:r>
      <w:proofErr w:type="spellEnd"/>
      <w:r w:rsidRPr="000553B4">
        <w:rPr>
          <w:rFonts w:ascii="Times New Roman" w:eastAsia="Calibri" w:hAnsi="Times New Roman" w:cs="Times New Roman"/>
          <w:sz w:val="24"/>
          <w:szCs w:val="24"/>
          <w:lang w:val="en-GB"/>
        </w:rPr>
        <w:t xml:space="preserve"> films on the oxidation temperature</w:t>
      </w:r>
      <w:r w:rsidRPr="000553B4">
        <w:rPr>
          <w:rFonts w:ascii="Times New Roman" w:eastAsia="Calibri" w:hAnsi="Times New Roman" w:cs="Times New Roman"/>
          <w:i/>
          <w:iCs/>
          <w:sz w:val="24"/>
          <w:szCs w:val="24"/>
          <w:lang w:val="en-GB"/>
        </w:rPr>
        <w:t xml:space="preserve"> </w:t>
      </w:r>
      <w:proofErr w:type="spellStart"/>
      <w:r w:rsidRPr="000553B4">
        <w:rPr>
          <w:rFonts w:ascii="Times New Roman" w:eastAsia="Calibri" w:hAnsi="Times New Roman" w:cs="Times New Roman"/>
          <w:i/>
          <w:iCs/>
          <w:sz w:val="24"/>
          <w:szCs w:val="24"/>
          <w:lang w:val="en-GB"/>
        </w:rPr>
        <w:t>T</w:t>
      </w:r>
      <w:r w:rsidRPr="000553B4">
        <w:rPr>
          <w:rFonts w:ascii="Times New Roman" w:eastAsia="Calibri" w:hAnsi="Times New Roman" w:cs="Times New Roman"/>
          <w:sz w:val="24"/>
          <w:szCs w:val="24"/>
          <w:vertAlign w:val="subscript"/>
          <w:lang w:val="en-GB"/>
        </w:rPr>
        <w:t>ox</w:t>
      </w:r>
      <w:proofErr w:type="spellEnd"/>
      <w:r w:rsidRPr="000553B4">
        <w:rPr>
          <w:rFonts w:ascii="Times New Roman" w:eastAsia="Calibri" w:hAnsi="Times New Roman" w:cs="Times New Roman"/>
          <w:i/>
          <w:iCs/>
          <w:sz w:val="24"/>
          <w:szCs w:val="24"/>
          <w:lang w:val="en-GB"/>
        </w:rPr>
        <w:t>:</w:t>
      </w:r>
      <w:r w:rsidRPr="000553B4">
        <w:rPr>
          <w:rFonts w:ascii="Times New Roman" w:eastAsia="Calibri" w:hAnsi="Times New Roman" w:cs="Times New Roman"/>
          <w:sz w:val="24"/>
          <w:szCs w:val="24"/>
          <w:lang w:val="en-GB"/>
        </w:rPr>
        <w:t xml:space="preserve"> </w:t>
      </w:r>
      <w:r w:rsidRPr="000553B4">
        <w:rPr>
          <w:rFonts w:ascii="Times New Roman" w:eastAsia="Calibri" w:hAnsi="Times New Roman" w:cs="Times New Roman"/>
          <w:i/>
          <w:iCs/>
          <w:sz w:val="24"/>
          <w:szCs w:val="24"/>
          <w:lang w:val="en-GB"/>
        </w:rPr>
        <w:t xml:space="preserve">1 </w:t>
      </w:r>
      <w:r w:rsidRPr="000553B4">
        <w:rPr>
          <w:rFonts w:ascii="Times New Roman" w:eastAsia="Calibri" w:hAnsi="Times New Roman" w:cs="Times New Roman"/>
          <w:sz w:val="24"/>
          <w:szCs w:val="24"/>
          <w:lang w:val="en-GB"/>
        </w:rPr>
        <w:t xml:space="preserve">− single-phase </w:t>
      </w:r>
      <w:proofErr w:type="spellStart"/>
      <w:r w:rsidRPr="000553B4">
        <w:rPr>
          <w:rFonts w:ascii="Times New Roman" w:eastAsia="Calibri" w:hAnsi="Times New Roman" w:cs="Times New Roman"/>
          <w:sz w:val="24"/>
          <w:szCs w:val="24"/>
          <w:lang w:val="en-GB"/>
        </w:rPr>
        <w:t>PdO</w:t>
      </w:r>
      <w:proofErr w:type="spellEnd"/>
      <w:r w:rsidRPr="000553B4">
        <w:rPr>
          <w:rFonts w:ascii="Times New Roman" w:eastAsia="Calibri" w:hAnsi="Times New Roman" w:cs="Times New Roman"/>
          <w:sz w:val="24"/>
          <w:szCs w:val="24"/>
          <w:lang w:val="en-GB"/>
        </w:rPr>
        <w:t xml:space="preserve"> films, </w:t>
      </w:r>
      <w:r w:rsidRPr="000553B4">
        <w:rPr>
          <w:rFonts w:ascii="Times New Roman" w:eastAsia="Calibri" w:hAnsi="Times New Roman" w:cs="Times New Roman"/>
          <w:i/>
          <w:iCs/>
          <w:sz w:val="24"/>
          <w:szCs w:val="24"/>
          <w:lang w:val="en-GB"/>
        </w:rPr>
        <w:t xml:space="preserve">2 </w:t>
      </w:r>
      <w:r w:rsidRPr="000553B4">
        <w:rPr>
          <w:rFonts w:ascii="Times New Roman" w:eastAsia="Calibri" w:hAnsi="Times New Roman" w:cs="Times New Roman"/>
          <w:sz w:val="24"/>
          <w:szCs w:val="24"/>
          <w:lang w:val="en-GB"/>
        </w:rPr>
        <w:t xml:space="preserve">− </w:t>
      </w:r>
      <w:proofErr w:type="spellStart"/>
      <w:r w:rsidRPr="000553B4">
        <w:rPr>
          <w:rFonts w:ascii="Times New Roman" w:eastAsia="Calibri" w:hAnsi="Times New Roman" w:cs="Times New Roman"/>
          <w:sz w:val="24"/>
          <w:szCs w:val="24"/>
          <w:lang w:val="en-GB"/>
        </w:rPr>
        <w:t>heterophase</w:t>
      </w:r>
      <w:proofErr w:type="spellEnd"/>
      <w:r w:rsidRPr="000553B4">
        <w:rPr>
          <w:rFonts w:ascii="Times New Roman" w:eastAsia="Calibri" w:hAnsi="Times New Roman" w:cs="Times New Roman"/>
          <w:sz w:val="24"/>
          <w:szCs w:val="24"/>
          <w:lang w:val="en-GB"/>
        </w:rPr>
        <w:t xml:space="preserve"> </w:t>
      </w:r>
      <w:proofErr w:type="spellStart"/>
      <w:r w:rsidRPr="000553B4">
        <w:rPr>
          <w:rFonts w:ascii="Times New Roman" w:eastAsia="Calibri" w:hAnsi="Times New Roman" w:cs="Times New Roman"/>
          <w:sz w:val="24"/>
          <w:szCs w:val="24"/>
          <w:lang w:val="en-GB"/>
        </w:rPr>
        <w:t>PdO</w:t>
      </w:r>
      <w:proofErr w:type="spellEnd"/>
      <w:r w:rsidRPr="000553B4">
        <w:rPr>
          <w:rFonts w:ascii="Times New Roman" w:eastAsia="Calibri" w:hAnsi="Times New Roman" w:cs="Times New Roman"/>
          <w:sz w:val="24"/>
          <w:szCs w:val="24"/>
          <w:lang w:val="en-GB"/>
        </w:rPr>
        <w:t xml:space="preserve"> + Pd films; </w:t>
      </w:r>
      <w:r w:rsidRPr="000553B4">
        <w:rPr>
          <w:rFonts w:ascii="Times New Roman" w:eastAsia="Calibri" w:hAnsi="Times New Roman" w:cs="Times New Roman"/>
          <w:i/>
          <w:iCs/>
          <w:sz w:val="24"/>
          <w:szCs w:val="24"/>
          <w:lang w:val="en-GB"/>
        </w:rPr>
        <w:t xml:space="preserve">3 </w:t>
      </w:r>
      <w:r w:rsidRPr="000553B4">
        <w:rPr>
          <w:rFonts w:ascii="Times New Roman" w:eastAsia="Calibri" w:hAnsi="Times New Roman" w:cs="Times New Roman"/>
          <w:sz w:val="24"/>
          <w:szCs w:val="24"/>
          <w:lang w:val="en-GB"/>
        </w:rPr>
        <w:t xml:space="preserve">− data of </w:t>
      </w:r>
      <w:r w:rsidR="00557DFC">
        <w:rPr>
          <w:rFonts w:ascii="Times New Roman" w:eastAsia="Calibri" w:hAnsi="Times New Roman" w:cs="Times New Roman"/>
          <w:sz w:val="24"/>
          <w:szCs w:val="24"/>
          <w:lang w:val="en-GB"/>
        </w:rPr>
        <w:t>the ASTM standard [22,</w:t>
      </w:r>
      <w:r w:rsidR="001025DC" w:rsidRPr="001025DC">
        <w:rPr>
          <w:rFonts w:ascii="Times New Roman" w:eastAsia="Calibri" w:hAnsi="Times New Roman" w:cs="Times New Roman"/>
          <w:sz w:val="24"/>
          <w:szCs w:val="24"/>
          <w:lang w:val="en-US"/>
        </w:rPr>
        <w:t xml:space="preserve"> </w:t>
      </w:r>
      <w:r w:rsidRPr="000553B4">
        <w:rPr>
          <w:rFonts w:ascii="Times New Roman" w:eastAsia="Calibri" w:hAnsi="Times New Roman" w:cs="Times New Roman"/>
          <w:sz w:val="24"/>
          <w:szCs w:val="24"/>
          <w:lang w:val="en-GB"/>
        </w:rPr>
        <w:t>23]</w:t>
      </w:r>
    </w:p>
    <w:p w:rsidR="000553B4" w:rsidRPr="000553B4" w:rsidRDefault="000553B4" w:rsidP="000553B4">
      <w:pPr>
        <w:spacing w:after="0" w:line="360" w:lineRule="auto"/>
        <w:jc w:val="both"/>
        <w:rPr>
          <w:rFonts w:ascii="Times New Roman" w:eastAsia="Times New Roman" w:hAnsi="Times New Roman" w:cs="Times New Roman"/>
          <w:sz w:val="24"/>
          <w:szCs w:val="24"/>
          <w:lang w:val="en-GB"/>
        </w:rPr>
      </w:pPr>
      <w:r w:rsidRPr="000553B4">
        <w:rPr>
          <w:rFonts w:ascii="Times New Roman" w:eastAsia="Calibri" w:hAnsi="Times New Roman" w:cs="Times New Roman"/>
          <w:b/>
          <w:sz w:val="24"/>
          <w:szCs w:val="24"/>
          <w:lang w:val="en-GB"/>
        </w:rPr>
        <w:t>Table 1.</w:t>
      </w:r>
      <w:r w:rsidRPr="000553B4">
        <w:rPr>
          <w:rFonts w:ascii="Times New Roman" w:eastAsia="Calibri" w:hAnsi="Times New Roman" w:cs="Times New Roman"/>
          <w:sz w:val="24"/>
          <w:szCs w:val="24"/>
          <w:lang w:val="en-GB"/>
        </w:rPr>
        <w:t xml:space="preserve"> The values of relative electronegativity (ENE) of some chemical elements [30] and the proportion of the ionic component of the chemical bond in binary compounds of the AB composition formed by these elements</w:t>
      </w:r>
    </w:p>
    <w:p w:rsidR="000553B4" w:rsidRPr="000553B4" w:rsidRDefault="000553B4" w:rsidP="000553B4">
      <w:pPr>
        <w:spacing w:after="0" w:line="360" w:lineRule="auto"/>
        <w:rPr>
          <w:rFonts w:ascii="Times New Roman" w:eastAsia="Calibri" w:hAnsi="Times New Roman" w:cs="Times New Roman"/>
          <w:b/>
          <w:i/>
          <w:sz w:val="24"/>
          <w:szCs w:val="24"/>
          <w:lang w:val="en-GB"/>
        </w:rPr>
      </w:pPr>
    </w:p>
    <w:p w:rsidR="000553B4" w:rsidRPr="000553B4" w:rsidRDefault="000553B4" w:rsidP="000553B4">
      <w:pPr>
        <w:spacing w:after="0" w:line="360" w:lineRule="auto"/>
        <w:jc w:val="center"/>
        <w:rPr>
          <w:rFonts w:ascii="Calibri" w:eastAsia="Calibri" w:hAnsi="Calibri" w:cs="Times New Roman"/>
          <w:highlight w:val="green"/>
          <w:lang w:val="en-GB"/>
        </w:rPr>
      </w:pPr>
      <w:r w:rsidRPr="000553B4">
        <w:rPr>
          <w:rFonts w:ascii="Calibri" w:eastAsia="Calibri" w:hAnsi="Calibri" w:cs="Times New Roman"/>
          <w:noProof/>
          <w:highlight w:val="green"/>
          <w:lang w:eastAsia="ru-RU"/>
        </w:rPr>
        <w:lastRenderedPageBreak/>
        <w:drawing>
          <wp:inline distT="0" distB="0" distL="0" distR="0" wp14:anchorId="5A852EB5" wp14:editId="425DCCF7">
            <wp:extent cx="5934075" cy="2505075"/>
            <wp:effectExtent l="0" t="0" r="9525" b="9525"/>
            <wp:docPr id="1" name="Рисунок 1" descr="Fig_01-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_01-E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2505075"/>
                    </a:xfrm>
                    <a:prstGeom prst="rect">
                      <a:avLst/>
                    </a:prstGeom>
                    <a:noFill/>
                    <a:ln>
                      <a:noFill/>
                    </a:ln>
                  </pic:spPr>
                </pic:pic>
              </a:graphicData>
            </a:graphic>
          </wp:inline>
        </w:drawing>
      </w:r>
    </w:p>
    <w:p w:rsidR="000553B4" w:rsidRPr="000553B4" w:rsidRDefault="000553B4" w:rsidP="000553B4">
      <w:pPr>
        <w:autoSpaceDE w:val="0"/>
        <w:autoSpaceDN w:val="0"/>
        <w:adjustRightInd w:val="0"/>
        <w:spacing w:after="0" w:line="360" w:lineRule="auto"/>
        <w:jc w:val="both"/>
        <w:rPr>
          <w:rFonts w:ascii="Times New Roman" w:eastAsia="Calibri" w:hAnsi="Times New Roman" w:cs="Times New Roman"/>
          <w:sz w:val="24"/>
          <w:szCs w:val="24"/>
          <w:lang w:val="en-GB"/>
        </w:rPr>
      </w:pPr>
      <w:r w:rsidRPr="000553B4">
        <w:rPr>
          <w:rFonts w:ascii="Times New Roman" w:eastAsia="Calibri" w:hAnsi="Times New Roman" w:cs="Times New Roman"/>
          <w:b/>
          <w:bCs/>
          <w:sz w:val="24"/>
          <w:szCs w:val="24"/>
          <w:lang w:val="en-GB"/>
        </w:rPr>
        <w:t xml:space="preserve">Fig. 1. </w:t>
      </w:r>
      <w:r w:rsidRPr="000553B4">
        <w:rPr>
          <w:rFonts w:ascii="Times New Roman" w:eastAsia="Calibri" w:hAnsi="Times New Roman" w:cs="Times New Roman"/>
          <w:sz w:val="24"/>
          <w:szCs w:val="24"/>
          <w:lang w:val="en-GB"/>
        </w:rPr>
        <w:t xml:space="preserve">Dependences of the parameters </w:t>
      </w:r>
      <w:r w:rsidRPr="000553B4">
        <w:rPr>
          <w:rFonts w:ascii="Times New Roman" w:eastAsia="Calibri" w:hAnsi="Times New Roman" w:cs="Times New Roman"/>
          <w:i/>
          <w:iCs/>
          <w:sz w:val="24"/>
          <w:szCs w:val="24"/>
          <w:lang w:val="en-GB"/>
        </w:rPr>
        <w:t xml:space="preserve">a </w:t>
      </w:r>
      <w:r w:rsidRPr="000553B4">
        <w:rPr>
          <w:rFonts w:ascii="Times New Roman" w:eastAsia="Calibri" w:hAnsi="Times New Roman" w:cs="Times New Roman"/>
          <w:sz w:val="24"/>
          <w:szCs w:val="24"/>
          <w:lang w:val="en-GB"/>
        </w:rPr>
        <w:t xml:space="preserve">and </w:t>
      </w:r>
      <w:r w:rsidRPr="000553B4">
        <w:rPr>
          <w:rFonts w:ascii="Times New Roman" w:eastAsia="Calibri" w:hAnsi="Times New Roman" w:cs="Times New Roman"/>
          <w:i/>
          <w:iCs/>
          <w:sz w:val="24"/>
          <w:szCs w:val="24"/>
          <w:lang w:val="en-GB"/>
        </w:rPr>
        <w:t xml:space="preserve">c </w:t>
      </w:r>
      <w:r w:rsidRPr="000553B4">
        <w:rPr>
          <w:rFonts w:ascii="Times New Roman" w:eastAsia="Calibri" w:hAnsi="Times New Roman" w:cs="Times New Roman"/>
          <w:sz w:val="24"/>
          <w:szCs w:val="24"/>
          <w:lang w:val="en-GB"/>
        </w:rPr>
        <w:t>of the tetragonal lattice</w:t>
      </w:r>
      <w:r w:rsidRPr="000553B4">
        <w:rPr>
          <w:rFonts w:ascii="Times New Roman" w:eastAsia="Calibri" w:hAnsi="Times New Roman" w:cs="Times New Roman"/>
          <w:i/>
          <w:iCs/>
          <w:sz w:val="24"/>
          <w:szCs w:val="24"/>
          <w:lang w:val="en-GB"/>
        </w:rPr>
        <w:t xml:space="preserve"> </w:t>
      </w:r>
      <w:r w:rsidRPr="000553B4">
        <w:rPr>
          <w:rFonts w:ascii="Times New Roman" w:eastAsia="Calibri" w:hAnsi="Times New Roman" w:cs="Times New Roman"/>
          <w:sz w:val="24"/>
          <w:szCs w:val="24"/>
          <w:lang w:val="en-GB"/>
        </w:rPr>
        <w:t xml:space="preserve">of </w:t>
      </w:r>
      <w:proofErr w:type="spellStart"/>
      <w:r w:rsidRPr="000553B4">
        <w:rPr>
          <w:rFonts w:ascii="Times New Roman" w:eastAsia="Calibri" w:hAnsi="Times New Roman" w:cs="Times New Roman"/>
          <w:sz w:val="24"/>
          <w:szCs w:val="24"/>
          <w:lang w:val="en-GB"/>
        </w:rPr>
        <w:t>nanocrystalline</w:t>
      </w:r>
      <w:proofErr w:type="spellEnd"/>
      <w:r w:rsidRPr="000553B4">
        <w:rPr>
          <w:rFonts w:ascii="Times New Roman" w:eastAsia="Calibri" w:hAnsi="Times New Roman" w:cs="Times New Roman"/>
          <w:sz w:val="24"/>
          <w:szCs w:val="24"/>
          <w:lang w:val="en-GB"/>
        </w:rPr>
        <w:t xml:space="preserve"> </w:t>
      </w:r>
      <w:proofErr w:type="spellStart"/>
      <w:r w:rsidRPr="000553B4">
        <w:rPr>
          <w:rFonts w:ascii="Times New Roman" w:eastAsia="Calibri" w:hAnsi="Times New Roman" w:cs="Times New Roman"/>
          <w:sz w:val="24"/>
          <w:szCs w:val="24"/>
          <w:lang w:val="en-GB"/>
        </w:rPr>
        <w:t>PdO</w:t>
      </w:r>
      <w:proofErr w:type="spellEnd"/>
      <w:r w:rsidRPr="000553B4">
        <w:rPr>
          <w:rFonts w:ascii="Times New Roman" w:eastAsia="Calibri" w:hAnsi="Times New Roman" w:cs="Times New Roman"/>
          <w:sz w:val="24"/>
          <w:szCs w:val="24"/>
          <w:lang w:val="en-GB"/>
        </w:rPr>
        <w:t xml:space="preserve"> films on the oxidation temperature</w:t>
      </w:r>
      <w:r w:rsidRPr="000553B4">
        <w:rPr>
          <w:rFonts w:ascii="Times New Roman" w:eastAsia="Calibri" w:hAnsi="Times New Roman" w:cs="Times New Roman"/>
          <w:i/>
          <w:iCs/>
          <w:sz w:val="24"/>
          <w:szCs w:val="24"/>
          <w:lang w:val="en-GB"/>
        </w:rPr>
        <w:t xml:space="preserve"> </w:t>
      </w:r>
      <w:proofErr w:type="spellStart"/>
      <w:r w:rsidRPr="000553B4">
        <w:rPr>
          <w:rFonts w:ascii="Times New Roman" w:eastAsia="Calibri" w:hAnsi="Times New Roman" w:cs="Times New Roman"/>
          <w:i/>
          <w:iCs/>
          <w:sz w:val="24"/>
          <w:szCs w:val="24"/>
          <w:lang w:val="en-GB"/>
        </w:rPr>
        <w:t>T</w:t>
      </w:r>
      <w:r w:rsidRPr="000553B4">
        <w:rPr>
          <w:rFonts w:ascii="Times New Roman" w:eastAsia="Calibri" w:hAnsi="Times New Roman" w:cs="Times New Roman"/>
          <w:sz w:val="24"/>
          <w:szCs w:val="24"/>
          <w:vertAlign w:val="subscript"/>
          <w:lang w:val="en-GB"/>
        </w:rPr>
        <w:t>ox</w:t>
      </w:r>
      <w:proofErr w:type="spellEnd"/>
      <w:r w:rsidRPr="000553B4">
        <w:rPr>
          <w:rFonts w:ascii="Times New Roman" w:eastAsia="Calibri" w:hAnsi="Times New Roman" w:cs="Times New Roman"/>
          <w:i/>
          <w:iCs/>
          <w:sz w:val="24"/>
          <w:szCs w:val="24"/>
          <w:lang w:val="en-GB"/>
        </w:rPr>
        <w:t>:</w:t>
      </w:r>
      <w:r w:rsidRPr="000553B4">
        <w:rPr>
          <w:rFonts w:ascii="Times New Roman" w:eastAsia="Calibri" w:hAnsi="Times New Roman" w:cs="Times New Roman"/>
          <w:sz w:val="24"/>
          <w:szCs w:val="24"/>
          <w:lang w:val="en-GB"/>
        </w:rPr>
        <w:t xml:space="preserve"> </w:t>
      </w:r>
      <w:r w:rsidRPr="000553B4">
        <w:rPr>
          <w:rFonts w:ascii="Times New Roman" w:eastAsia="Calibri" w:hAnsi="Times New Roman" w:cs="Times New Roman"/>
          <w:i/>
          <w:iCs/>
          <w:sz w:val="24"/>
          <w:szCs w:val="24"/>
          <w:lang w:val="en-GB"/>
        </w:rPr>
        <w:t xml:space="preserve">1 </w:t>
      </w:r>
      <w:r w:rsidRPr="000553B4">
        <w:rPr>
          <w:rFonts w:ascii="Times New Roman" w:eastAsia="Calibri" w:hAnsi="Times New Roman" w:cs="Times New Roman"/>
          <w:sz w:val="24"/>
          <w:szCs w:val="24"/>
          <w:lang w:val="en-GB"/>
        </w:rPr>
        <w:t xml:space="preserve">− single-phase </w:t>
      </w:r>
      <w:proofErr w:type="spellStart"/>
      <w:r w:rsidRPr="000553B4">
        <w:rPr>
          <w:rFonts w:ascii="Times New Roman" w:eastAsia="Calibri" w:hAnsi="Times New Roman" w:cs="Times New Roman"/>
          <w:sz w:val="24"/>
          <w:szCs w:val="24"/>
          <w:lang w:val="en-GB"/>
        </w:rPr>
        <w:t>PdO</w:t>
      </w:r>
      <w:proofErr w:type="spellEnd"/>
      <w:r w:rsidRPr="000553B4">
        <w:rPr>
          <w:rFonts w:ascii="Times New Roman" w:eastAsia="Calibri" w:hAnsi="Times New Roman" w:cs="Times New Roman"/>
          <w:sz w:val="24"/>
          <w:szCs w:val="24"/>
          <w:lang w:val="en-GB"/>
        </w:rPr>
        <w:t xml:space="preserve"> films; </w:t>
      </w:r>
      <w:r w:rsidRPr="000553B4">
        <w:rPr>
          <w:rFonts w:ascii="Times New Roman" w:eastAsia="Calibri" w:hAnsi="Times New Roman" w:cs="Times New Roman"/>
          <w:i/>
          <w:iCs/>
          <w:sz w:val="24"/>
          <w:szCs w:val="24"/>
          <w:lang w:val="en-GB"/>
        </w:rPr>
        <w:t xml:space="preserve">2 </w:t>
      </w:r>
      <w:r w:rsidRPr="000553B4">
        <w:rPr>
          <w:rFonts w:ascii="Times New Roman" w:eastAsia="Calibri" w:hAnsi="Times New Roman" w:cs="Times New Roman"/>
          <w:sz w:val="24"/>
          <w:szCs w:val="24"/>
          <w:lang w:val="en-GB"/>
        </w:rPr>
        <w:t xml:space="preserve">− </w:t>
      </w:r>
      <w:proofErr w:type="spellStart"/>
      <w:r w:rsidRPr="000553B4">
        <w:rPr>
          <w:rFonts w:ascii="Times New Roman" w:eastAsia="Calibri" w:hAnsi="Times New Roman" w:cs="Times New Roman"/>
          <w:sz w:val="24"/>
          <w:szCs w:val="24"/>
          <w:lang w:val="en-GB"/>
        </w:rPr>
        <w:t>heterophase</w:t>
      </w:r>
      <w:proofErr w:type="spellEnd"/>
      <w:r w:rsidRPr="000553B4">
        <w:rPr>
          <w:rFonts w:ascii="Times New Roman" w:eastAsia="Calibri" w:hAnsi="Times New Roman" w:cs="Times New Roman"/>
          <w:sz w:val="24"/>
          <w:szCs w:val="24"/>
          <w:lang w:val="en-GB"/>
        </w:rPr>
        <w:t xml:space="preserve"> </w:t>
      </w:r>
      <w:proofErr w:type="spellStart"/>
      <w:r w:rsidRPr="000553B4">
        <w:rPr>
          <w:rFonts w:ascii="Times New Roman" w:eastAsia="Calibri" w:hAnsi="Times New Roman" w:cs="Times New Roman"/>
          <w:sz w:val="24"/>
          <w:szCs w:val="24"/>
          <w:lang w:val="en-GB"/>
        </w:rPr>
        <w:t>PdO</w:t>
      </w:r>
      <w:proofErr w:type="spellEnd"/>
      <w:r w:rsidRPr="000553B4">
        <w:rPr>
          <w:rFonts w:ascii="Times New Roman" w:eastAsia="Calibri" w:hAnsi="Times New Roman" w:cs="Times New Roman"/>
          <w:sz w:val="24"/>
          <w:szCs w:val="24"/>
          <w:lang w:val="en-GB"/>
        </w:rPr>
        <w:t xml:space="preserve"> + Pd films; </w:t>
      </w:r>
      <w:r w:rsidRPr="000553B4">
        <w:rPr>
          <w:rFonts w:ascii="Times New Roman" w:eastAsia="Calibri" w:hAnsi="Times New Roman" w:cs="Times New Roman"/>
          <w:i/>
          <w:iCs/>
          <w:sz w:val="24"/>
          <w:szCs w:val="24"/>
          <w:lang w:val="en-GB"/>
        </w:rPr>
        <w:t xml:space="preserve">3 </w:t>
      </w:r>
      <w:r w:rsidRPr="000553B4">
        <w:rPr>
          <w:rFonts w:ascii="Times New Roman" w:eastAsia="Calibri" w:hAnsi="Times New Roman" w:cs="Times New Roman"/>
          <w:sz w:val="24"/>
          <w:szCs w:val="24"/>
          <w:lang w:val="en-GB"/>
        </w:rPr>
        <w:t>−</w:t>
      </w:r>
      <w:r w:rsidR="00557DFC">
        <w:rPr>
          <w:rFonts w:ascii="Times New Roman" w:eastAsia="Calibri" w:hAnsi="Times New Roman" w:cs="Times New Roman"/>
          <w:sz w:val="24"/>
          <w:szCs w:val="24"/>
          <w:lang w:val="en-GB"/>
        </w:rPr>
        <w:t xml:space="preserve"> data of the ASTM standard [22,</w:t>
      </w:r>
      <w:r w:rsidR="001025DC" w:rsidRPr="001025DC">
        <w:rPr>
          <w:rFonts w:ascii="Times New Roman" w:eastAsia="Calibri" w:hAnsi="Times New Roman" w:cs="Times New Roman"/>
          <w:sz w:val="24"/>
          <w:szCs w:val="24"/>
          <w:lang w:val="en-US"/>
        </w:rPr>
        <w:t xml:space="preserve"> </w:t>
      </w:r>
      <w:r w:rsidRPr="000553B4">
        <w:rPr>
          <w:rFonts w:ascii="Times New Roman" w:eastAsia="Calibri" w:hAnsi="Times New Roman" w:cs="Times New Roman"/>
          <w:sz w:val="24"/>
          <w:szCs w:val="24"/>
          <w:lang w:val="en-GB"/>
        </w:rPr>
        <w:t>23]</w:t>
      </w:r>
    </w:p>
    <w:p w:rsidR="000553B4" w:rsidRPr="000553B4" w:rsidRDefault="000553B4" w:rsidP="000553B4">
      <w:pPr>
        <w:spacing w:after="0" w:line="360" w:lineRule="auto"/>
        <w:rPr>
          <w:rFonts w:ascii="Times New Roman" w:eastAsia="Calibri" w:hAnsi="Times New Roman" w:cs="Times New Roman"/>
          <w:b/>
          <w:i/>
          <w:sz w:val="24"/>
          <w:szCs w:val="24"/>
          <w:lang w:val="en-GB"/>
        </w:rPr>
      </w:pPr>
    </w:p>
    <w:p w:rsidR="000553B4" w:rsidRPr="000553B4" w:rsidRDefault="000553B4" w:rsidP="000553B4">
      <w:pPr>
        <w:spacing w:after="0" w:line="240" w:lineRule="auto"/>
        <w:rPr>
          <w:rFonts w:ascii="Times New Roman" w:eastAsia="Times New Roman" w:hAnsi="Times New Roman" w:cs="Times New Roman"/>
          <w:sz w:val="24"/>
          <w:szCs w:val="24"/>
          <w:lang w:val="en-GB"/>
        </w:rPr>
      </w:pPr>
      <w:r w:rsidRPr="000553B4">
        <w:rPr>
          <w:rFonts w:ascii="Times New Roman" w:eastAsia="Calibri" w:hAnsi="Times New Roman" w:cs="Times New Roman"/>
          <w:b/>
          <w:sz w:val="24"/>
          <w:szCs w:val="24"/>
          <w:lang w:val="en-GB"/>
        </w:rPr>
        <w:t>Table 1.</w:t>
      </w:r>
      <w:r w:rsidRPr="000553B4">
        <w:rPr>
          <w:rFonts w:ascii="Times New Roman" w:eastAsia="Calibri" w:hAnsi="Times New Roman" w:cs="Times New Roman"/>
          <w:sz w:val="24"/>
          <w:szCs w:val="24"/>
          <w:lang w:val="en-GB"/>
        </w:rPr>
        <w:t xml:space="preserve"> Values of the ionic radii of palladium Pd</w:t>
      </w:r>
      <w:r w:rsidRPr="000553B4">
        <w:rPr>
          <w:rFonts w:ascii="Times New Roman" w:eastAsia="Calibri" w:hAnsi="Times New Roman" w:cs="Times New Roman"/>
          <w:sz w:val="24"/>
          <w:szCs w:val="24"/>
          <w:vertAlign w:val="superscript"/>
          <w:lang w:val="en-GB"/>
        </w:rPr>
        <w:t>2+</w:t>
      </w:r>
      <w:r w:rsidRPr="000553B4">
        <w:rPr>
          <w:rFonts w:ascii="Times New Roman" w:eastAsia="Calibri" w:hAnsi="Times New Roman" w:cs="Times New Roman"/>
          <w:sz w:val="24"/>
          <w:szCs w:val="24"/>
          <w:lang w:val="en-GB"/>
        </w:rPr>
        <w:t xml:space="preserve"> and oxygen O</w:t>
      </w:r>
      <w:r w:rsidRPr="000553B4">
        <w:rPr>
          <w:rFonts w:ascii="Times New Roman" w:eastAsia="Calibri" w:hAnsi="Times New Roman" w:cs="Times New Roman"/>
          <w:sz w:val="24"/>
          <w:szCs w:val="24"/>
          <w:vertAlign w:val="superscript"/>
          <w:lang w:val="en-GB"/>
        </w:rPr>
        <w:t>2</w:t>
      </w:r>
      <w:r w:rsidRPr="000553B4">
        <w:rPr>
          <w:rFonts w:ascii="Times New Roman" w:eastAsia="Calibri" w:hAnsi="Times New Roman" w:cs="Times New Roman"/>
          <w:sz w:val="24"/>
          <w:szCs w:val="24"/>
          <w:vertAlign w:val="superscript"/>
          <w:lang w:val="en-GB"/>
        </w:rPr>
        <w:sym w:font="Symbol" w:char="F02D"/>
      </w:r>
      <w:r w:rsidR="00B21FB2">
        <w:rPr>
          <w:rFonts w:ascii="Times New Roman" w:eastAsia="Calibri" w:hAnsi="Times New Roman" w:cs="Times New Roman"/>
          <w:sz w:val="24"/>
          <w:szCs w:val="24"/>
          <w:lang w:val="en-GB"/>
        </w:rPr>
        <w:t xml:space="preserve"> [30</w:t>
      </w:r>
      <w:r w:rsidRPr="000553B4">
        <w:rPr>
          <w:rFonts w:ascii="Times New Roman" w:eastAsia="Calibri" w:hAnsi="Times New Roman" w:cs="Times New Roman"/>
          <w:sz w:val="24"/>
          <w:szCs w:val="24"/>
          <w:lang w:val="en-GB"/>
        </w:rPr>
        <w:sym w:font="Symbol" w:char="F02D"/>
      </w:r>
      <w:bookmarkStart w:id="1" w:name="_GoBack"/>
      <w:bookmarkEnd w:id="1"/>
      <w:r w:rsidRPr="000553B4">
        <w:rPr>
          <w:rFonts w:ascii="Times New Roman" w:eastAsia="Calibri" w:hAnsi="Times New Roman" w:cs="Times New Roman"/>
          <w:sz w:val="24"/>
          <w:szCs w:val="24"/>
          <w:lang w:val="en-GB"/>
        </w:rPr>
        <w:t>32]</w:t>
      </w:r>
    </w:p>
    <w:tbl>
      <w:tblPr>
        <w:tblW w:w="994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68"/>
        <w:gridCol w:w="2400"/>
        <w:gridCol w:w="2467"/>
        <w:gridCol w:w="4013"/>
      </w:tblGrid>
      <w:tr w:rsidR="000553B4" w:rsidRPr="00B21FB2" w:rsidTr="00377DE9">
        <w:tc>
          <w:tcPr>
            <w:tcW w:w="1068"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Ion</w:t>
            </w:r>
          </w:p>
        </w:tc>
        <w:tc>
          <w:tcPr>
            <w:tcW w:w="2400"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Coordination number CN</w:t>
            </w:r>
          </w:p>
        </w:tc>
        <w:tc>
          <w:tcPr>
            <w:tcW w:w="2467" w:type="dxa"/>
            <w:shd w:val="clear" w:color="auto" w:fill="auto"/>
          </w:tcPr>
          <w:p w:rsidR="000553B4" w:rsidRPr="000553B4" w:rsidRDefault="000553B4" w:rsidP="000553B4">
            <w:pPr>
              <w:spacing w:before="60" w:after="60" w:line="240" w:lineRule="auto"/>
              <w:ind w:left="252" w:hanging="252"/>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 xml:space="preserve">Coordination polyhedron </w:t>
            </w:r>
          </w:p>
        </w:tc>
        <w:tc>
          <w:tcPr>
            <w:tcW w:w="4013" w:type="dxa"/>
            <w:shd w:val="clear" w:color="auto" w:fill="auto"/>
          </w:tcPr>
          <w:p w:rsidR="000553B4" w:rsidRPr="000553B4" w:rsidRDefault="000553B4" w:rsidP="000553B4">
            <w:pPr>
              <w:spacing w:before="60" w:after="60" w:line="240" w:lineRule="auto"/>
              <w:ind w:left="252" w:hanging="252"/>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 xml:space="preserve">Values of ionic radii </w:t>
            </w:r>
            <w:proofErr w:type="spellStart"/>
            <w:r w:rsidRPr="000553B4">
              <w:rPr>
                <w:rFonts w:ascii="Times New Roman" w:eastAsia="Calibri" w:hAnsi="Times New Roman" w:cs="Times New Roman"/>
                <w:i/>
                <w:sz w:val="24"/>
                <w:szCs w:val="24"/>
                <w:lang w:val="en-GB"/>
              </w:rPr>
              <w:t>R</w:t>
            </w:r>
            <w:r w:rsidRPr="000553B4">
              <w:rPr>
                <w:rFonts w:ascii="Times New Roman" w:eastAsia="Calibri" w:hAnsi="Times New Roman" w:cs="Times New Roman"/>
                <w:sz w:val="24"/>
                <w:szCs w:val="24"/>
                <w:vertAlign w:val="subscript"/>
                <w:lang w:val="en-GB"/>
              </w:rPr>
              <w:t>ion</w:t>
            </w:r>
            <w:proofErr w:type="spellEnd"/>
            <w:r w:rsidRPr="000553B4">
              <w:rPr>
                <w:rFonts w:ascii="Times New Roman" w:eastAsia="Calibri" w:hAnsi="Times New Roman" w:cs="Times New Roman"/>
                <w:sz w:val="24"/>
                <w:szCs w:val="24"/>
                <w:lang w:val="en-GB"/>
              </w:rPr>
              <w:t>, nm</w:t>
            </w:r>
          </w:p>
        </w:tc>
      </w:tr>
      <w:tr w:rsidR="000553B4" w:rsidRPr="000553B4" w:rsidTr="00377DE9">
        <w:tc>
          <w:tcPr>
            <w:tcW w:w="1068"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Pd</w:t>
            </w:r>
            <w:r w:rsidRPr="000553B4">
              <w:rPr>
                <w:rFonts w:ascii="Times New Roman" w:eastAsia="Calibri" w:hAnsi="Times New Roman" w:cs="Times New Roman"/>
                <w:sz w:val="24"/>
                <w:szCs w:val="24"/>
                <w:vertAlign w:val="superscript"/>
                <w:lang w:val="en-GB"/>
              </w:rPr>
              <w:t>2+</w:t>
            </w:r>
          </w:p>
        </w:tc>
        <w:tc>
          <w:tcPr>
            <w:tcW w:w="2400"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4</w:t>
            </w:r>
          </w:p>
        </w:tc>
        <w:tc>
          <w:tcPr>
            <w:tcW w:w="2467"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Square (rectangular)</w:t>
            </w:r>
          </w:p>
        </w:tc>
        <w:tc>
          <w:tcPr>
            <w:tcW w:w="4013"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0.078 [30]; 0.086 [31]; 0.078 [32]</w:t>
            </w:r>
          </w:p>
        </w:tc>
      </w:tr>
      <w:tr w:rsidR="000553B4" w:rsidRPr="000553B4" w:rsidTr="00377DE9">
        <w:tc>
          <w:tcPr>
            <w:tcW w:w="1068"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O</w:t>
            </w:r>
            <w:r w:rsidRPr="000553B4">
              <w:rPr>
                <w:rFonts w:ascii="Times New Roman" w:eastAsia="Calibri" w:hAnsi="Times New Roman" w:cs="Times New Roman"/>
                <w:sz w:val="24"/>
                <w:szCs w:val="24"/>
                <w:vertAlign w:val="superscript"/>
                <w:lang w:val="en-GB"/>
              </w:rPr>
              <w:t>2</w:t>
            </w:r>
            <w:r w:rsidRPr="000553B4">
              <w:rPr>
                <w:rFonts w:ascii="Times New Roman" w:eastAsia="Calibri" w:hAnsi="Times New Roman" w:cs="Times New Roman"/>
                <w:sz w:val="24"/>
                <w:szCs w:val="24"/>
                <w:vertAlign w:val="superscript"/>
                <w:lang w:val="en-GB"/>
              </w:rPr>
              <w:sym w:font="Symbol" w:char="F02D"/>
            </w:r>
          </w:p>
        </w:tc>
        <w:tc>
          <w:tcPr>
            <w:tcW w:w="2400"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4</w:t>
            </w:r>
          </w:p>
        </w:tc>
        <w:tc>
          <w:tcPr>
            <w:tcW w:w="2467"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Tetragonal tetrahedron</w:t>
            </w:r>
          </w:p>
        </w:tc>
        <w:tc>
          <w:tcPr>
            <w:tcW w:w="4013" w:type="dxa"/>
            <w:shd w:val="clear" w:color="auto" w:fill="auto"/>
          </w:tcPr>
          <w:p w:rsidR="000553B4" w:rsidRPr="000553B4" w:rsidRDefault="000553B4" w:rsidP="000553B4">
            <w:pPr>
              <w:spacing w:before="60" w:after="60" w:line="240" w:lineRule="auto"/>
              <w:jc w:val="center"/>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 xml:space="preserve">0.132 [30]; 0.140 [31]; 0.124* [31]; 0.132 [32] </w:t>
            </w:r>
          </w:p>
        </w:tc>
      </w:tr>
    </w:tbl>
    <w:p w:rsidR="000553B4" w:rsidRPr="000553B4" w:rsidRDefault="000553B4" w:rsidP="000553B4">
      <w:pPr>
        <w:spacing w:after="0" w:line="240" w:lineRule="auto"/>
        <w:rPr>
          <w:rFonts w:ascii="Times New Roman" w:eastAsia="Times New Roman" w:hAnsi="Times New Roman" w:cs="Times New Roman"/>
          <w:sz w:val="24"/>
          <w:szCs w:val="24"/>
          <w:lang w:val="en-GB" w:eastAsia="ru-RU"/>
        </w:rPr>
      </w:pPr>
    </w:p>
    <w:p w:rsidR="000553B4" w:rsidRPr="000553B4" w:rsidRDefault="000553B4" w:rsidP="000553B4">
      <w:pPr>
        <w:spacing w:after="0" w:line="240" w:lineRule="auto"/>
        <w:rPr>
          <w:rFonts w:ascii="Times New Roman" w:eastAsia="Times New Roman" w:hAnsi="Times New Roman" w:cs="Times New Roman"/>
          <w:sz w:val="24"/>
          <w:szCs w:val="24"/>
          <w:lang w:val="en-GB"/>
        </w:rPr>
      </w:pPr>
      <w:r w:rsidRPr="000553B4">
        <w:rPr>
          <w:rFonts w:ascii="Times New Roman" w:eastAsia="Calibri" w:hAnsi="Times New Roman" w:cs="Times New Roman"/>
          <w:sz w:val="24"/>
          <w:szCs w:val="24"/>
          <w:lang w:val="en-GB"/>
        </w:rPr>
        <w:t xml:space="preserve">*The values of ionic radius were obtained on the basis of quantum mechanical calculations. </w:t>
      </w:r>
    </w:p>
    <w:p w:rsidR="000553B4" w:rsidRPr="000553B4" w:rsidRDefault="000553B4" w:rsidP="000553B4">
      <w:pPr>
        <w:rPr>
          <w:rFonts w:ascii="Calibri" w:eastAsia="Calibri" w:hAnsi="Calibri" w:cs="Times New Roman"/>
          <w:sz w:val="24"/>
          <w:szCs w:val="24"/>
          <w:lang w:val="en-GB"/>
        </w:rPr>
      </w:pPr>
    </w:p>
    <w:p w:rsidR="000553B4" w:rsidRPr="000553B4" w:rsidRDefault="000553B4" w:rsidP="000553B4">
      <w:pPr>
        <w:shd w:val="clear" w:color="auto" w:fill="FFFFFF"/>
        <w:spacing w:after="0" w:line="360" w:lineRule="auto"/>
        <w:jc w:val="center"/>
        <w:rPr>
          <w:rFonts w:ascii="Times New Roman Полужирный" w:eastAsia="Calibri" w:hAnsi="Times New Roman Полужирный" w:cs="Times New Roman"/>
          <w:b/>
          <w:caps/>
          <w:sz w:val="24"/>
          <w:lang w:val="en-GB" w:eastAsia="en-GB"/>
        </w:rPr>
      </w:pPr>
      <w:r w:rsidRPr="000553B4">
        <w:rPr>
          <w:rFonts w:ascii="Times New Roman Полужирный" w:eastAsia="Calibri" w:hAnsi="Times New Roman Полужирный" w:cs="Times New Roman"/>
          <w:b/>
          <w:caps/>
          <w:sz w:val="24"/>
          <w:lang w:val="en-GB" w:eastAsia="en-GB"/>
        </w:rPr>
        <w:t>Accompanying documents</w:t>
      </w:r>
    </w:p>
    <w:p w:rsidR="000553B4" w:rsidRPr="000553B4" w:rsidRDefault="000553B4" w:rsidP="000553B4">
      <w:pPr>
        <w:shd w:val="clear" w:color="auto" w:fill="FFFFFF"/>
        <w:spacing w:after="0" w:line="360" w:lineRule="auto"/>
        <w:jc w:val="center"/>
        <w:rPr>
          <w:rFonts w:ascii="Times New Roman" w:eastAsia="Calibri" w:hAnsi="Times New Roman" w:cs="Times New Roman"/>
          <w:i/>
          <w:color w:val="FF0000"/>
          <w:sz w:val="24"/>
          <w:lang w:val="en-GB" w:eastAsia="en-GB"/>
        </w:rPr>
      </w:pPr>
      <w:r w:rsidRPr="000553B4">
        <w:rPr>
          <w:rFonts w:ascii="Times New Roman" w:eastAsia="Calibri" w:hAnsi="Times New Roman" w:cs="Times New Roman"/>
          <w:i/>
          <w:color w:val="FF0000"/>
          <w:sz w:val="24"/>
          <w:lang w:val="en-GB" w:eastAsia="en-GB"/>
        </w:rPr>
        <w:t>(The following documents should be submitted as PDF files)</w:t>
      </w:r>
    </w:p>
    <w:p w:rsidR="000553B4" w:rsidRPr="00523D4C" w:rsidRDefault="000553B4" w:rsidP="000553B4">
      <w:pPr>
        <w:shd w:val="clear" w:color="auto" w:fill="FFFFFF"/>
        <w:spacing w:after="0" w:line="360" w:lineRule="auto"/>
        <w:jc w:val="both"/>
        <w:rPr>
          <w:rFonts w:ascii="Times New Roman" w:eastAsia="Calibri" w:hAnsi="Times New Roman" w:cs="Times New Roman"/>
          <w:sz w:val="24"/>
          <w:szCs w:val="24"/>
          <w:lang w:val="en-GB" w:eastAsia="en-GB"/>
        </w:rPr>
      </w:pPr>
      <w:r w:rsidRPr="000553B4">
        <w:rPr>
          <w:rFonts w:ascii="Times New Roman" w:eastAsia="Calibri" w:hAnsi="Times New Roman" w:cs="Times New Roman"/>
          <w:sz w:val="24"/>
          <w:lang w:val="en-GB" w:eastAsia="en-GB"/>
        </w:rPr>
        <w:t>1. Covering letter (with authorisation for open access publication)</w:t>
      </w:r>
    </w:p>
    <w:p w:rsidR="000553B4" w:rsidRDefault="000553B4" w:rsidP="000553B4">
      <w:pPr>
        <w:shd w:val="clear" w:color="auto" w:fill="FFFFFF"/>
        <w:spacing w:after="0" w:line="360" w:lineRule="auto"/>
        <w:jc w:val="both"/>
        <w:rPr>
          <w:rFonts w:ascii="Times New Roman" w:eastAsia="Calibri" w:hAnsi="Times New Roman" w:cs="Times New Roman"/>
          <w:color w:val="0563C1"/>
          <w:sz w:val="24"/>
          <w:szCs w:val="24"/>
          <w:u w:val="single"/>
          <w:lang w:val="en-GB"/>
        </w:rPr>
      </w:pPr>
      <w:r w:rsidRPr="00523D4C">
        <w:rPr>
          <w:rFonts w:ascii="Times New Roman" w:eastAsia="Calibri" w:hAnsi="Times New Roman" w:cs="Times New Roman"/>
          <w:sz w:val="24"/>
          <w:lang w:val="en-GB" w:eastAsia="en-GB"/>
        </w:rPr>
        <w:t xml:space="preserve">2. License agreement </w:t>
      </w:r>
      <w:r w:rsidRPr="00523D4C">
        <w:rPr>
          <w:rFonts w:ascii="Times New Roman" w:eastAsia="Calibri" w:hAnsi="Times New Roman" w:cs="Times New Roman"/>
          <w:i/>
          <w:sz w:val="24"/>
          <w:lang w:val="en-GB" w:eastAsia="en-GB"/>
        </w:rPr>
        <w:t xml:space="preserve">(signed by all authors) </w:t>
      </w:r>
      <w:hyperlink r:id="rId16" w:history="1">
        <w:r w:rsidRPr="00523D4C">
          <w:rPr>
            <w:rFonts w:ascii="Times New Roman" w:eastAsia="Calibri" w:hAnsi="Times New Roman" w:cs="Times New Roman"/>
            <w:color w:val="0563C1"/>
            <w:sz w:val="24"/>
            <w:szCs w:val="24"/>
            <w:u w:val="single"/>
            <w:lang w:val="en-GB"/>
          </w:rPr>
          <w:t>https://journals.vsu.ru/kcmf/Licensingcontract</w:t>
        </w:r>
      </w:hyperlink>
    </w:p>
    <w:p w:rsidR="00C85F30" w:rsidRPr="00A1587F" w:rsidRDefault="00C85F30" w:rsidP="000553B4">
      <w:pPr>
        <w:shd w:val="clear" w:color="auto" w:fill="FFFFFF"/>
        <w:spacing w:after="0" w:line="360" w:lineRule="auto"/>
        <w:jc w:val="both"/>
        <w:rPr>
          <w:rFonts w:ascii="Times New Roman" w:eastAsia="Calibri" w:hAnsi="Times New Roman" w:cs="Times New Roman"/>
          <w:sz w:val="24"/>
          <w:szCs w:val="24"/>
          <w:lang w:val="en-US"/>
        </w:rPr>
      </w:pPr>
      <w:r w:rsidRPr="00A1587F">
        <w:rPr>
          <w:rFonts w:ascii="Times New Roman" w:eastAsia="Calibri" w:hAnsi="Times New Roman" w:cs="Times New Roman"/>
          <w:sz w:val="24"/>
          <w:szCs w:val="24"/>
          <w:lang w:val="en-US"/>
        </w:rPr>
        <w:t>3.</w:t>
      </w:r>
      <w:r w:rsidRPr="00A1587F">
        <w:rPr>
          <w:lang w:val="en-US"/>
        </w:rPr>
        <w:t xml:space="preserve"> </w:t>
      </w:r>
      <w:r w:rsidRPr="00A1587F">
        <w:rPr>
          <w:rFonts w:ascii="Times New Roman" w:eastAsia="Calibri" w:hAnsi="Times New Roman" w:cs="Times New Roman"/>
          <w:sz w:val="24"/>
          <w:szCs w:val="24"/>
          <w:lang w:val="en-US"/>
        </w:rPr>
        <w:t xml:space="preserve">Manuscript. </w:t>
      </w:r>
    </w:p>
    <w:p w:rsidR="000553B4" w:rsidRPr="000553B4" w:rsidRDefault="000553B4" w:rsidP="000553B4">
      <w:pPr>
        <w:autoSpaceDE w:val="0"/>
        <w:autoSpaceDN w:val="0"/>
        <w:adjustRightInd w:val="0"/>
        <w:spacing w:after="0" w:line="360" w:lineRule="auto"/>
        <w:jc w:val="center"/>
        <w:rPr>
          <w:rFonts w:ascii="PTSerif-Regular" w:eastAsia="Calibri" w:hAnsi="PTSerif-Regular" w:cs="PTSerif-Regular"/>
          <w:b/>
          <w:sz w:val="21"/>
          <w:szCs w:val="21"/>
          <w:lang w:val="en-GB" w:eastAsia="ru-RU"/>
        </w:rPr>
      </w:pPr>
    </w:p>
    <w:p w:rsidR="000553B4" w:rsidRPr="000553B4" w:rsidRDefault="000553B4" w:rsidP="000553B4">
      <w:pPr>
        <w:autoSpaceDE w:val="0"/>
        <w:autoSpaceDN w:val="0"/>
        <w:adjustRightInd w:val="0"/>
        <w:spacing w:after="0" w:line="360" w:lineRule="auto"/>
        <w:jc w:val="center"/>
        <w:rPr>
          <w:rFonts w:ascii="Times New Roman" w:eastAsia="Calibri" w:hAnsi="Times New Roman" w:cs="Times New Roman"/>
          <w:b/>
          <w:sz w:val="24"/>
          <w:szCs w:val="24"/>
          <w:lang w:val="en-GB" w:eastAsia="ru-RU"/>
        </w:rPr>
      </w:pPr>
      <w:r w:rsidRPr="000553B4">
        <w:rPr>
          <w:rFonts w:ascii="Times New Roman" w:eastAsia="Calibri" w:hAnsi="Times New Roman" w:cs="Times New Roman"/>
          <w:b/>
          <w:sz w:val="24"/>
          <w:szCs w:val="24"/>
          <w:lang w:val="en-GB" w:eastAsia="ru-RU"/>
        </w:rPr>
        <w:t>EDITING AND PROOFREADING</w:t>
      </w:r>
    </w:p>
    <w:p w:rsidR="00F3070C" w:rsidRDefault="000553B4" w:rsidP="000553B4">
      <w:r w:rsidRPr="000553B4">
        <w:rPr>
          <w:rFonts w:ascii="Times New Roman" w:eastAsia="Calibri" w:hAnsi="Times New Roman" w:cs="Times New Roman"/>
          <w:sz w:val="24"/>
          <w:szCs w:val="24"/>
          <w:lang w:val="en-GB" w:eastAsia="ru-RU"/>
        </w:rPr>
        <w:t>When the layout is ready it is sent back to the authors for proofreading. The article should be sent back to the publisher within a maximum of three days. The authors may only correct printing mistakes</w:t>
      </w:r>
      <w:r w:rsidR="000871A1">
        <w:rPr>
          <w:rFonts w:ascii="Times New Roman" w:eastAsia="Calibri" w:hAnsi="Times New Roman" w:cs="Times New Roman"/>
          <w:sz w:val="24"/>
          <w:szCs w:val="24"/>
          <w:lang w:val="en-GB" w:eastAsia="ru-RU"/>
        </w:rPr>
        <w:t>.</w:t>
      </w:r>
    </w:p>
    <w:sectPr w:rsidR="00F30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Droid Sans Fallback">
    <w:charset w:val="01"/>
    <w:family w:val="auto"/>
    <w:pitch w:val="variable"/>
  </w:font>
  <w:font w:name="Times New Roman Полужирный">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PTSerif-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95440"/>
    <w:multiLevelType w:val="multilevel"/>
    <w:tmpl w:val="E49832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133324D"/>
    <w:multiLevelType w:val="hybridMultilevel"/>
    <w:tmpl w:val="0770A1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6560FF"/>
    <w:multiLevelType w:val="hybridMultilevel"/>
    <w:tmpl w:val="3E34C6A0"/>
    <w:lvl w:ilvl="0" w:tplc="FFFFFFFF">
      <w:start w:val="1"/>
      <w:numFmt w:val="decimal"/>
      <w:lvlText w:val="%1."/>
      <w:lvlJc w:val="left"/>
      <w:pPr>
        <w:ind w:left="420" w:hanging="360"/>
      </w:pPr>
      <w:rPr>
        <w:rFonts w:eastAsia="Calibri"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nsid w:val="796A239C"/>
    <w:multiLevelType w:val="multilevel"/>
    <w:tmpl w:val="B3F8D274"/>
    <w:lvl w:ilvl="0">
      <w:start w:val="1"/>
      <w:numFmt w:val="decimal"/>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B4"/>
    <w:rsid w:val="0005186B"/>
    <w:rsid w:val="000553B4"/>
    <w:rsid w:val="0007470F"/>
    <w:rsid w:val="000871A1"/>
    <w:rsid w:val="000B109B"/>
    <w:rsid w:val="000C7EDC"/>
    <w:rsid w:val="001025DC"/>
    <w:rsid w:val="0011754D"/>
    <w:rsid w:val="0020494E"/>
    <w:rsid w:val="00396683"/>
    <w:rsid w:val="003B5F9A"/>
    <w:rsid w:val="004A38D7"/>
    <w:rsid w:val="00523D4C"/>
    <w:rsid w:val="00557DFC"/>
    <w:rsid w:val="005A7325"/>
    <w:rsid w:val="006D07B8"/>
    <w:rsid w:val="006E2717"/>
    <w:rsid w:val="007059BA"/>
    <w:rsid w:val="007267A8"/>
    <w:rsid w:val="0074741B"/>
    <w:rsid w:val="00862B3B"/>
    <w:rsid w:val="00874F52"/>
    <w:rsid w:val="00894B00"/>
    <w:rsid w:val="008F5222"/>
    <w:rsid w:val="009C7414"/>
    <w:rsid w:val="009F7265"/>
    <w:rsid w:val="00A01726"/>
    <w:rsid w:val="00A101D7"/>
    <w:rsid w:val="00A1587F"/>
    <w:rsid w:val="00A72B02"/>
    <w:rsid w:val="00B21FB2"/>
    <w:rsid w:val="00BE13C8"/>
    <w:rsid w:val="00C63E68"/>
    <w:rsid w:val="00C85F30"/>
    <w:rsid w:val="00D60845"/>
    <w:rsid w:val="00DF0BF7"/>
    <w:rsid w:val="00E72DAF"/>
    <w:rsid w:val="00E91B29"/>
    <w:rsid w:val="00EF31AF"/>
    <w:rsid w:val="00F3070C"/>
    <w:rsid w:val="00F517BE"/>
    <w:rsid w:val="00FD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F7DDFD-DF8C-4B67-BBF3-069B4023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5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08/kcmf.2020.22/2524" TargetMode="External"/><Relationship Id="rId13" Type="http://schemas.openxmlformats.org/officeDocument/2006/relationships/hyperlink" Target="https://orcid.org/0000-0002-9420-210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earch.crossref.org/" TargetMode="External"/><Relationship Id="rId12" Type="http://schemas.openxmlformats.org/officeDocument/2006/relationships/hyperlink" Target="https://orcid.org/0000-0002-2296-806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s.vsu.ru/kcmf/Licensingcontract" TargetMode="External"/><Relationship Id="rId1" Type="http://schemas.openxmlformats.org/officeDocument/2006/relationships/customXml" Target="../customXml/item1.xml"/><Relationship Id="rId6" Type="http://schemas.openxmlformats.org/officeDocument/2006/relationships/hyperlink" Target="mailto:nafonin@vspu.ac" TargetMode="External"/><Relationship Id="rId11" Type="http://schemas.openxmlformats.org/officeDocument/2006/relationships/hyperlink" Target="https://orcid.org/0000-0002-9163-744X"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orcid.org/register" TargetMode="External"/><Relationship Id="rId4" Type="http://schemas.openxmlformats.org/officeDocument/2006/relationships/settings" Target="settings.xml"/><Relationship Id="rId9" Type="http://schemas.openxmlformats.org/officeDocument/2006/relationships/hyperlink" Target="http://www.nist.gov/srd/nist-standard-reference-database-71" TargetMode="External"/><Relationship Id="rId14" Type="http://schemas.openxmlformats.org/officeDocument/2006/relationships/hyperlink" Target="https://orcid.org/0000-0001-5029-8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E942-9E33-4D9C-97BA-641508CE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Lab351</dc:creator>
  <cp:keywords/>
  <dc:description/>
  <cp:lastModifiedBy>Lab351</cp:lastModifiedBy>
  <cp:revision>35</cp:revision>
  <dcterms:created xsi:type="dcterms:W3CDTF">2022-03-29T08:35:00Z</dcterms:created>
  <dcterms:modified xsi:type="dcterms:W3CDTF">2026-03-18T08:18:00Z</dcterms:modified>
</cp:coreProperties>
</file>